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4E81" w:rsidRPr="00CE46EB" w:rsidRDefault="009A4E81" w:rsidP="009A4E81">
      <w:pPr>
        <w:jc w:val="center"/>
        <w:rPr>
          <w:rFonts w:ascii="Arial" w:hAnsi="Arial" w:cs="Arial"/>
          <w:sz w:val="52"/>
          <w:szCs w:val="52"/>
        </w:rPr>
      </w:pPr>
      <w:r w:rsidRPr="00CE46EB">
        <w:rPr>
          <w:rFonts w:ascii="Arial" w:hAnsi="Arial" w:cs="Arial"/>
          <w:sz w:val="52"/>
          <w:szCs w:val="52"/>
        </w:rPr>
        <w:t>MOUNT KEIRA DEMONSTRATION SCHOOL</w:t>
      </w:r>
    </w:p>
    <w:p w:rsidR="009A4E81" w:rsidRPr="00CE46EB" w:rsidRDefault="009A4E81" w:rsidP="009A4E81">
      <w:pPr>
        <w:rPr>
          <w:rFonts w:ascii="Arial" w:hAnsi="Arial" w:cs="Arial"/>
          <w:sz w:val="64"/>
          <w:szCs w:val="64"/>
        </w:rPr>
      </w:pPr>
    </w:p>
    <w:p w:rsidR="009A4E81" w:rsidRPr="00CE46EB" w:rsidRDefault="009A4E81" w:rsidP="009A4E81">
      <w:pPr>
        <w:jc w:val="center"/>
        <w:rPr>
          <w:rFonts w:ascii="Arial" w:hAnsi="Arial" w:cs="Arial"/>
          <w:sz w:val="96"/>
          <w:szCs w:val="96"/>
        </w:rPr>
      </w:pPr>
      <w:r>
        <w:rPr>
          <w:rFonts w:ascii="Arial" w:hAnsi="Arial" w:cs="Arial"/>
          <w:sz w:val="96"/>
          <w:szCs w:val="96"/>
        </w:rPr>
        <w:t>Asthma</w:t>
      </w:r>
      <w:r w:rsidRPr="00CE46EB">
        <w:rPr>
          <w:rFonts w:ascii="Arial" w:hAnsi="Arial" w:cs="Arial"/>
          <w:sz w:val="96"/>
          <w:szCs w:val="96"/>
        </w:rPr>
        <w:t xml:space="preserve"> Policy</w:t>
      </w:r>
    </w:p>
    <w:p w:rsidR="009A4E81" w:rsidRDefault="009A4E81" w:rsidP="009A4E81">
      <w:pPr>
        <w:jc w:val="center"/>
        <w:rPr>
          <w:rFonts w:ascii="Arial" w:hAnsi="Arial" w:cs="Arial"/>
          <w:sz w:val="96"/>
          <w:szCs w:val="96"/>
        </w:rPr>
      </w:pPr>
    </w:p>
    <w:p w:rsidR="009A4E81" w:rsidRPr="000B48AE" w:rsidRDefault="009A4E81" w:rsidP="009A4E81">
      <w:pPr>
        <w:jc w:val="center"/>
        <w:rPr>
          <w:rFonts w:ascii="Arial" w:hAnsi="Arial" w:cs="Arial"/>
          <w:sz w:val="52"/>
          <w:szCs w:val="52"/>
        </w:rPr>
      </w:pPr>
      <w:r>
        <w:rPr>
          <w:rFonts w:ascii="Arial" w:hAnsi="Arial" w:cs="Arial"/>
          <w:noProof/>
          <w:sz w:val="52"/>
          <w:szCs w:val="52"/>
        </w:rPr>
        <w:drawing>
          <wp:inline distT="0" distB="0" distL="0" distR="0">
            <wp:extent cx="5520352" cy="3733800"/>
            <wp:effectExtent l="19050" t="0" r="4148" b="0"/>
            <wp:docPr id="1" name="Picture 1" descr="C:\Users\mdeebank\AppData\Local\Microsoft\Windows\Temporary Internet Files\Content.IE5\17NVNMZP\Logo new sty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deebank\AppData\Local\Microsoft\Windows\Temporary Internet Files\Content.IE5\17NVNMZP\Logo new style.jpg"/>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523791" cy="3736126"/>
                    </a:xfrm>
                    <a:prstGeom prst="rect">
                      <a:avLst/>
                    </a:prstGeom>
                    <a:noFill/>
                    <a:ln>
                      <a:noFill/>
                    </a:ln>
                  </pic:spPr>
                </pic:pic>
              </a:graphicData>
            </a:graphic>
          </wp:inline>
        </w:drawing>
      </w:r>
    </w:p>
    <w:p w:rsidR="009A4E81" w:rsidRDefault="009A4E81" w:rsidP="009A4E81">
      <w:pPr>
        <w:jc w:val="center"/>
        <w:rPr>
          <w:rFonts w:ascii="Arial" w:hAnsi="Arial" w:cs="Arial"/>
          <w:sz w:val="52"/>
          <w:szCs w:val="52"/>
        </w:rPr>
      </w:pPr>
    </w:p>
    <w:p w:rsidR="009A4E81" w:rsidRDefault="009A4E81" w:rsidP="009A4E81">
      <w:pPr>
        <w:pStyle w:val="Default"/>
      </w:pPr>
    </w:p>
    <w:p w:rsidR="009A4E81" w:rsidRDefault="009A4E81">
      <w:pPr>
        <w:rPr>
          <w:rStyle w:val="A2"/>
          <w:rFonts w:ascii="Frutiger LT Std 45 Light" w:hAnsi="Frutiger LT Std 45 Light"/>
          <w:b/>
          <w:bCs/>
        </w:rPr>
      </w:pPr>
      <w:r>
        <w:rPr>
          <w:rStyle w:val="A2"/>
          <w:b/>
          <w:bCs/>
        </w:rPr>
        <w:br w:type="page"/>
      </w:r>
    </w:p>
    <w:p w:rsidR="009A4E81" w:rsidRPr="009A4E81" w:rsidRDefault="009A4E81" w:rsidP="009A4E81">
      <w:pPr>
        <w:pStyle w:val="Pa2"/>
        <w:spacing w:after="100"/>
        <w:jc w:val="both"/>
        <w:rPr>
          <w:rFonts w:ascii="Arial" w:hAnsi="Arial" w:cs="Arial"/>
          <w:color w:val="000000"/>
          <w:sz w:val="22"/>
          <w:szCs w:val="22"/>
        </w:rPr>
      </w:pPr>
      <w:r>
        <w:rPr>
          <w:rStyle w:val="A2"/>
          <w:rFonts w:ascii="Arial" w:hAnsi="Arial" w:cs="Arial"/>
          <w:b/>
          <w:bCs/>
        </w:rPr>
        <w:lastRenderedPageBreak/>
        <w:t>Policy G</w:t>
      </w:r>
      <w:r w:rsidRPr="009A4E81">
        <w:rPr>
          <w:rStyle w:val="A2"/>
          <w:rFonts w:ascii="Arial" w:hAnsi="Arial" w:cs="Arial"/>
          <w:b/>
          <w:bCs/>
        </w:rPr>
        <w:t>oal</w:t>
      </w:r>
    </w:p>
    <w:p w:rsidR="009A4E81" w:rsidRPr="009A4E81" w:rsidRDefault="009A4E81" w:rsidP="009A4E81">
      <w:pPr>
        <w:pStyle w:val="Pa1"/>
        <w:jc w:val="both"/>
        <w:rPr>
          <w:rStyle w:val="A2"/>
          <w:rFonts w:ascii="Arial" w:hAnsi="Arial" w:cs="Arial"/>
        </w:rPr>
      </w:pPr>
      <w:r w:rsidRPr="009A4E81">
        <w:rPr>
          <w:rStyle w:val="A2"/>
          <w:rFonts w:ascii="Arial" w:hAnsi="Arial" w:cs="Arial"/>
        </w:rPr>
        <w:t xml:space="preserve">All students at Mount Keira Demonstration School who are known to have asthma are supported via Asthma Friendly policies and procedures and all students, staff and visitors can access Asthma First Aid in an emergency. </w:t>
      </w:r>
    </w:p>
    <w:p w:rsidR="009A4E81" w:rsidRPr="009A4E81" w:rsidRDefault="009A4E81" w:rsidP="009A4E81">
      <w:pPr>
        <w:pStyle w:val="Default"/>
        <w:rPr>
          <w:rFonts w:ascii="Arial" w:hAnsi="Arial" w:cs="Arial"/>
        </w:rPr>
      </w:pPr>
    </w:p>
    <w:p w:rsidR="009A4E81" w:rsidRPr="009A4E81" w:rsidRDefault="009A4E81" w:rsidP="009A4E81">
      <w:pPr>
        <w:pStyle w:val="Pa2"/>
        <w:spacing w:after="100"/>
        <w:rPr>
          <w:rFonts w:ascii="Arial" w:hAnsi="Arial" w:cs="Arial"/>
          <w:color w:val="000000"/>
          <w:sz w:val="22"/>
          <w:szCs w:val="22"/>
        </w:rPr>
      </w:pPr>
      <w:r>
        <w:rPr>
          <w:rStyle w:val="A2"/>
          <w:rFonts w:ascii="Arial" w:hAnsi="Arial" w:cs="Arial"/>
          <w:b/>
          <w:bCs/>
        </w:rPr>
        <w:t>Policy C</w:t>
      </w:r>
      <w:r w:rsidRPr="009A4E81">
        <w:rPr>
          <w:rStyle w:val="A2"/>
          <w:rFonts w:ascii="Arial" w:hAnsi="Arial" w:cs="Arial"/>
          <w:b/>
          <w:bCs/>
        </w:rPr>
        <w:t>ommitment</w:t>
      </w:r>
    </w:p>
    <w:p w:rsidR="009A4E81" w:rsidRPr="009A4E81" w:rsidRDefault="009A4E81" w:rsidP="009A4E81">
      <w:pPr>
        <w:pStyle w:val="Pa2"/>
        <w:spacing w:after="100"/>
        <w:rPr>
          <w:rFonts w:ascii="Arial" w:hAnsi="Arial" w:cs="Arial"/>
          <w:color w:val="000000"/>
          <w:sz w:val="22"/>
          <w:szCs w:val="22"/>
        </w:rPr>
      </w:pPr>
      <w:r w:rsidRPr="009A4E81">
        <w:rPr>
          <w:rStyle w:val="A2"/>
          <w:rFonts w:ascii="Arial" w:hAnsi="Arial" w:cs="Arial"/>
        </w:rPr>
        <w:t>Mount Keira Demonstration School is committed to being an Asthma Friendly school as outlined by Asthma Australia. This means:</w:t>
      </w:r>
    </w:p>
    <w:p w:rsidR="009A4E81" w:rsidRPr="009A4E81" w:rsidRDefault="009A4E81" w:rsidP="009A4E81">
      <w:pPr>
        <w:pStyle w:val="Default"/>
        <w:numPr>
          <w:ilvl w:val="0"/>
          <w:numId w:val="6"/>
        </w:numPr>
        <w:rPr>
          <w:rFonts w:ascii="Arial" w:hAnsi="Arial" w:cs="Arial"/>
          <w:sz w:val="22"/>
          <w:szCs w:val="22"/>
        </w:rPr>
      </w:pPr>
      <w:r w:rsidRPr="009A4E81">
        <w:rPr>
          <w:rStyle w:val="A2"/>
          <w:rFonts w:ascii="Arial" w:hAnsi="Arial" w:cs="Arial"/>
        </w:rPr>
        <w:t xml:space="preserve">The majority of staff </w:t>
      </w:r>
      <w:proofErr w:type="gramStart"/>
      <w:r w:rsidRPr="009A4E81">
        <w:rPr>
          <w:rStyle w:val="A2"/>
          <w:rFonts w:ascii="Arial" w:hAnsi="Arial" w:cs="Arial"/>
        </w:rPr>
        <w:t>have</w:t>
      </w:r>
      <w:proofErr w:type="gramEnd"/>
      <w:r w:rsidRPr="009A4E81">
        <w:rPr>
          <w:rStyle w:val="A2"/>
          <w:rFonts w:ascii="Arial" w:hAnsi="Arial" w:cs="Arial"/>
        </w:rPr>
        <w:t xml:space="preserve"> current training in Asthma First Aid and routine management, conducted or approved by the local Asthma Foundation. </w:t>
      </w:r>
    </w:p>
    <w:p w:rsidR="009A4E81" w:rsidRPr="009A4E81" w:rsidRDefault="009A4E81" w:rsidP="009A4E81">
      <w:pPr>
        <w:pStyle w:val="Default"/>
        <w:numPr>
          <w:ilvl w:val="0"/>
          <w:numId w:val="6"/>
        </w:numPr>
        <w:rPr>
          <w:rStyle w:val="A2"/>
          <w:rFonts w:ascii="Arial" w:hAnsi="Arial" w:cs="Arial"/>
        </w:rPr>
      </w:pPr>
      <w:r w:rsidRPr="009A4E81">
        <w:rPr>
          <w:rStyle w:val="A2"/>
          <w:rFonts w:ascii="Arial" w:hAnsi="Arial" w:cs="Arial"/>
        </w:rPr>
        <w:t xml:space="preserve">Asthma Emergency Kits (AEKs) are accessible to staff and include in-date reliever </w:t>
      </w:r>
    </w:p>
    <w:p w:rsidR="009A4E81" w:rsidRPr="009A4E81" w:rsidRDefault="009A4E81" w:rsidP="009A4E81">
      <w:pPr>
        <w:pStyle w:val="Default"/>
        <w:ind w:left="709"/>
        <w:rPr>
          <w:rStyle w:val="A2"/>
          <w:rFonts w:ascii="Arial" w:hAnsi="Arial" w:cs="Arial"/>
        </w:rPr>
      </w:pPr>
      <w:r w:rsidRPr="009A4E81">
        <w:rPr>
          <w:rStyle w:val="A2"/>
          <w:rFonts w:ascii="Arial" w:hAnsi="Arial" w:cs="Arial"/>
        </w:rPr>
        <w:t>Medication and single person use spacers.</w:t>
      </w:r>
    </w:p>
    <w:p w:rsidR="009A4E81" w:rsidRPr="009A4E81" w:rsidRDefault="009A4E81" w:rsidP="009A4E81">
      <w:pPr>
        <w:pStyle w:val="Default"/>
        <w:numPr>
          <w:ilvl w:val="0"/>
          <w:numId w:val="6"/>
        </w:numPr>
        <w:rPr>
          <w:rFonts w:ascii="Arial" w:hAnsi="Arial" w:cs="Arial"/>
          <w:sz w:val="22"/>
          <w:szCs w:val="22"/>
        </w:rPr>
      </w:pPr>
      <w:r w:rsidRPr="009A4E81">
        <w:rPr>
          <w:rStyle w:val="A2"/>
          <w:rFonts w:ascii="Arial" w:hAnsi="Arial" w:cs="Arial"/>
        </w:rPr>
        <w:t>Asthma First Aid posters are on display and information is available for staff and parents</w:t>
      </w:r>
    </w:p>
    <w:p w:rsidR="009A4E81" w:rsidRPr="009A4E81" w:rsidRDefault="009A4E81" w:rsidP="009A4E81">
      <w:pPr>
        <w:pStyle w:val="Default"/>
        <w:numPr>
          <w:ilvl w:val="0"/>
          <w:numId w:val="6"/>
        </w:numPr>
        <w:rPr>
          <w:rFonts w:ascii="Arial" w:hAnsi="Arial" w:cs="Arial"/>
          <w:sz w:val="22"/>
          <w:szCs w:val="22"/>
        </w:rPr>
      </w:pPr>
      <w:r w:rsidRPr="009A4E81">
        <w:rPr>
          <w:rStyle w:val="A2"/>
          <w:rFonts w:ascii="Arial" w:hAnsi="Arial" w:cs="Arial"/>
        </w:rPr>
        <w:t>Policies are Asthma Friendly.</w:t>
      </w:r>
    </w:p>
    <w:p w:rsidR="009A4E81" w:rsidRPr="009A4E81" w:rsidRDefault="009A4E81" w:rsidP="009A4E81">
      <w:pPr>
        <w:pStyle w:val="Default"/>
        <w:rPr>
          <w:rFonts w:ascii="Arial" w:hAnsi="Arial" w:cs="Arial"/>
          <w:sz w:val="22"/>
          <w:szCs w:val="22"/>
        </w:rPr>
      </w:pPr>
    </w:p>
    <w:p w:rsidR="009A4E81" w:rsidRPr="009A4E81" w:rsidRDefault="009A4E81" w:rsidP="009A4E81">
      <w:pPr>
        <w:pStyle w:val="Pa2"/>
        <w:spacing w:after="100"/>
        <w:rPr>
          <w:rFonts w:ascii="Arial" w:hAnsi="Arial" w:cs="Arial"/>
          <w:color w:val="000000"/>
          <w:sz w:val="22"/>
          <w:szCs w:val="22"/>
        </w:rPr>
      </w:pPr>
      <w:r w:rsidRPr="009A4E81">
        <w:rPr>
          <w:rStyle w:val="A2"/>
          <w:rFonts w:ascii="Arial" w:hAnsi="Arial" w:cs="Arial"/>
          <w:b/>
          <w:bCs/>
        </w:rPr>
        <w:t>Roles and Responsibilities</w:t>
      </w:r>
    </w:p>
    <w:p w:rsidR="009A4E81" w:rsidRPr="009A4E81" w:rsidRDefault="009A4E81" w:rsidP="009A4E81">
      <w:pPr>
        <w:pStyle w:val="Pa2"/>
        <w:spacing w:after="100"/>
        <w:rPr>
          <w:rFonts w:ascii="Arial" w:hAnsi="Arial" w:cs="Arial"/>
          <w:color w:val="000000"/>
          <w:sz w:val="22"/>
          <w:szCs w:val="22"/>
        </w:rPr>
      </w:pPr>
      <w:r w:rsidRPr="009A4E81">
        <w:rPr>
          <w:rStyle w:val="A2"/>
          <w:rFonts w:ascii="Arial" w:hAnsi="Arial" w:cs="Arial"/>
        </w:rPr>
        <w:t>Students:</w:t>
      </w:r>
    </w:p>
    <w:p w:rsidR="009A4E81" w:rsidRPr="009A4E81" w:rsidRDefault="009A4E81" w:rsidP="009A4E81">
      <w:pPr>
        <w:pStyle w:val="Default"/>
        <w:numPr>
          <w:ilvl w:val="0"/>
          <w:numId w:val="6"/>
        </w:numPr>
        <w:rPr>
          <w:rFonts w:ascii="Arial" w:hAnsi="Arial" w:cs="Arial"/>
          <w:sz w:val="22"/>
          <w:szCs w:val="22"/>
        </w:rPr>
      </w:pPr>
      <w:r w:rsidRPr="009A4E81">
        <w:rPr>
          <w:rStyle w:val="A2"/>
          <w:rFonts w:ascii="Arial" w:hAnsi="Arial" w:cs="Arial"/>
        </w:rPr>
        <w:t>Are supported to self manage their asthma in line with their age and stage of development: We explain asthma and asthma care to the students and provide care with, not just to, them.</w:t>
      </w:r>
    </w:p>
    <w:p w:rsidR="009A4E81" w:rsidRPr="009A4E81" w:rsidRDefault="009A4E81" w:rsidP="009A4E81">
      <w:pPr>
        <w:pStyle w:val="Default"/>
        <w:rPr>
          <w:rFonts w:ascii="Arial" w:hAnsi="Arial" w:cs="Arial"/>
          <w:sz w:val="22"/>
          <w:szCs w:val="22"/>
        </w:rPr>
      </w:pPr>
    </w:p>
    <w:p w:rsidR="009A4E81" w:rsidRPr="009A4E81" w:rsidRDefault="009A4E81" w:rsidP="009A4E81">
      <w:pPr>
        <w:pStyle w:val="Pa2"/>
        <w:spacing w:after="100"/>
        <w:rPr>
          <w:rFonts w:ascii="Arial" w:hAnsi="Arial" w:cs="Arial"/>
          <w:color w:val="000000"/>
          <w:sz w:val="22"/>
          <w:szCs w:val="22"/>
        </w:rPr>
      </w:pPr>
      <w:r w:rsidRPr="009A4E81">
        <w:rPr>
          <w:rStyle w:val="A2"/>
          <w:rFonts w:ascii="Arial" w:hAnsi="Arial" w:cs="Arial"/>
        </w:rPr>
        <w:t>Parents/Carers:</w:t>
      </w:r>
    </w:p>
    <w:p w:rsidR="009A4E81" w:rsidRPr="009A4E81" w:rsidRDefault="009A4E81" w:rsidP="009A4E81">
      <w:pPr>
        <w:pStyle w:val="Default"/>
        <w:numPr>
          <w:ilvl w:val="0"/>
          <w:numId w:val="6"/>
        </w:numPr>
        <w:rPr>
          <w:rFonts w:ascii="Arial" w:hAnsi="Arial" w:cs="Arial"/>
          <w:sz w:val="22"/>
          <w:szCs w:val="22"/>
        </w:rPr>
      </w:pPr>
      <w:r w:rsidRPr="009A4E81">
        <w:rPr>
          <w:rStyle w:val="A2"/>
          <w:rFonts w:ascii="Arial" w:hAnsi="Arial" w:cs="Arial"/>
        </w:rPr>
        <w:t>Provide an Asthma Care Plan, signed by the treating doctor</w:t>
      </w:r>
    </w:p>
    <w:p w:rsidR="009A4E81" w:rsidRPr="009A4E81" w:rsidRDefault="009A4E81" w:rsidP="009A4E81">
      <w:pPr>
        <w:pStyle w:val="Default"/>
        <w:numPr>
          <w:ilvl w:val="0"/>
          <w:numId w:val="6"/>
        </w:numPr>
        <w:rPr>
          <w:rFonts w:ascii="Arial" w:hAnsi="Arial" w:cs="Arial"/>
          <w:sz w:val="22"/>
          <w:szCs w:val="22"/>
        </w:rPr>
      </w:pPr>
      <w:r w:rsidRPr="009A4E81">
        <w:rPr>
          <w:rStyle w:val="A2"/>
          <w:rFonts w:ascii="Arial" w:hAnsi="Arial" w:cs="Arial"/>
        </w:rPr>
        <w:t>Provide their child’s medication, clearly dated and in the original labelled container. A spacer, and mask as required, should also be supplied</w:t>
      </w:r>
    </w:p>
    <w:p w:rsidR="009A4E81" w:rsidRPr="009A4E81" w:rsidRDefault="009A4E81" w:rsidP="009A4E81">
      <w:pPr>
        <w:pStyle w:val="Default"/>
        <w:numPr>
          <w:ilvl w:val="0"/>
          <w:numId w:val="6"/>
        </w:numPr>
        <w:rPr>
          <w:rFonts w:ascii="Arial" w:hAnsi="Arial" w:cs="Arial"/>
          <w:sz w:val="22"/>
          <w:szCs w:val="22"/>
        </w:rPr>
      </w:pPr>
      <w:r w:rsidRPr="009A4E81">
        <w:rPr>
          <w:rStyle w:val="A2"/>
          <w:rFonts w:ascii="Arial" w:hAnsi="Arial" w:cs="Arial"/>
        </w:rPr>
        <w:t>Alert staff to any changes in their child’s asthma management</w:t>
      </w:r>
    </w:p>
    <w:p w:rsidR="009A4E81" w:rsidRPr="009A4E81" w:rsidRDefault="009A4E81" w:rsidP="009A4E81">
      <w:pPr>
        <w:pStyle w:val="Default"/>
        <w:rPr>
          <w:rFonts w:ascii="Arial" w:hAnsi="Arial" w:cs="Arial"/>
          <w:sz w:val="22"/>
          <w:szCs w:val="22"/>
        </w:rPr>
      </w:pPr>
    </w:p>
    <w:p w:rsidR="009A4E81" w:rsidRPr="009A4E81" w:rsidRDefault="009A4E81" w:rsidP="009A4E81">
      <w:pPr>
        <w:pStyle w:val="Pa2"/>
        <w:spacing w:after="100"/>
        <w:rPr>
          <w:rFonts w:ascii="Arial" w:hAnsi="Arial" w:cs="Arial"/>
          <w:color w:val="000000"/>
          <w:sz w:val="22"/>
          <w:szCs w:val="22"/>
        </w:rPr>
      </w:pPr>
      <w:r w:rsidRPr="009A4E81">
        <w:rPr>
          <w:rStyle w:val="A2"/>
          <w:rFonts w:ascii="Arial" w:hAnsi="Arial" w:cs="Arial"/>
        </w:rPr>
        <w:t>Staff:</w:t>
      </w:r>
    </w:p>
    <w:p w:rsidR="009A4E81" w:rsidRPr="009A4E81" w:rsidRDefault="009A4E81" w:rsidP="009A4E81">
      <w:pPr>
        <w:pStyle w:val="Default"/>
        <w:numPr>
          <w:ilvl w:val="0"/>
          <w:numId w:val="6"/>
        </w:numPr>
        <w:rPr>
          <w:rFonts w:ascii="Arial" w:hAnsi="Arial" w:cs="Arial"/>
          <w:sz w:val="22"/>
          <w:szCs w:val="22"/>
        </w:rPr>
      </w:pPr>
      <w:r w:rsidRPr="009A4E81">
        <w:rPr>
          <w:rStyle w:val="A2"/>
          <w:rFonts w:ascii="Arial" w:hAnsi="Arial" w:cs="Arial"/>
        </w:rPr>
        <w:t xml:space="preserve">Document any asthma attack </w:t>
      </w:r>
      <w:r w:rsidRPr="009A4E81">
        <w:rPr>
          <w:rStyle w:val="A2"/>
          <w:rFonts w:ascii="Arial" w:hAnsi="Arial" w:cs="Arial"/>
          <w:b/>
          <w:bCs/>
        </w:rPr>
        <w:t xml:space="preserve">and </w:t>
      </w:r>
      <w:r w:rsidRPr="009A4E81">
        <w:rPr>
          <w:rStyle w:val="A2"/>
          <w:rFonts w:ascii="Arial" w:hAnsi="Arial" w:cs="Arial"/>
        </w:rPr>
        <w:t>advise parents/carers as a matter of priority</w:t>
      </w:r>
    </w:p>
    <w:p w:rsidR="009A4E81" w:rsidRPr="009A4E81" w:rsidRDefault="009A4E81" w:rsidP="009A4E81">
      <w:pPr>
        <w:pStyle w:val="Default"/>
        <w:numPr>
          <w:ilvl w:val="0"/>
          <w:numId w:val="6"/>
        </w:numPr>
        <w:rPr>
          <w:rFonts w:ascii="Arial" w:hAnsi="Arial" w:cs="Arial"/>
          <w:sz w:val="22"/>
          <w:szCs w:val="22"/>
        </w:rPr>
      </w:pPr>
      <w:r w:rsidRPr="009A4E81">
        <w:rPr>
          <w:rStyle w:val="A2"/>
          <w:rFonts w:ascii="Arial" w:hAnsi="Arial" w:cs="Arial"/>
        </w:rPr>
        <w:t>Have a spacer – and mask – replacement policy: name and give a spacer/mask used from the AEK to the student who used them for their own use in the future – otherwise they need to be disposed of thoughtfully</w:t>
      </w:r>
    </w:p>
    <w:p w:rsidR="009A4E81" w:rsidRPr="009A4E81" w:rsidRDefault="009A4E81" w:rsidP="009A4E81">
      <w:pPr>
        <w:pStyle w:val="Default"/>
        <w:numPr>
          <w:ilvl w:val="0"/>
          <w:numId w:val="6"/>
        </w:numPr>
        <w:rPr>
          <w:rFonts w:ascii="Arial" w:hAnsi="Arial" w:cs="Arial"/>
          <w:sz w:val="22"/>
          <w:szCs w:val="22"/>
        </w:rPr>
      </w:pPr>
      <w:r w:rsidRPr="009A4E81">
        <w:rPr>
          <w:rStyle w:val="A2"/>
          <w:rFonts w:ascii="Arial" w:hAnsi="Arial" w:cs="Arial"/>
        </w:rPr>
        <w:t>Review documentation regularly to ensure compliance with procedures</w:t>
      </w:r>
    </w:p>
    <w:p w:rsidR="009A4E81" w:rsidRPr="009A4E81" w:rsidRDefault="009A4E81" w:rsidP="009A4E81">
      <w:pPr>
        <w:pStyle w:val="Default"/>
        <w:numPr>
          <w:ilvl w:val="0"/>
          <w:numId w:val="6"/>
        </w:numPr>
        <w:rPr>
          <w:rFonts w:ascii="Arial" w:hAnsi="Arial" w:cs="Arial"/>
          <w:sz w:val="22"/>
          <w:szCs w:val="22"/>
        </w:rPr>
      </w:pPr>
      <w:r w:rsidRPr="009A4E81">
        <w:rPr>
          <w:rStyle w:val="A2"/>
          <w:rFonts w:ascii="Arial" w:hAnsi="Arial" w:cs="Arial"/>
        </w:rPr>
        <w:t>Minimise exposure to known triggers</w:t>
      </w:r>
    </w:p>
    <w:p w:rsidR="009A4E81" w:rsidRPr="009A4E81" w:rsidRDefault="009A4E81" w:rsidP="009A4E81">
      <w:pPr>
        <w:pStyle w:val="Default"/>
        <w:rPr>
          <w:rFonts w:ascii="Arial" w:hAnsi="Arial" w:cs="Arial"/>
          <w:sz w:val="22"/>
          <w:szCs w:val="22"/>
        </w:rPr>
      </w:pPr>
    </w:p>
    <w:p w:rsidR="009A4E81" w:rsidRPr="009A4E81" w:rsidRDefault="009A4E81" w:rsidP="009A4E81">
      <w:pPr>
        <w:pStyle w:val="Pa2"/>
        <w:spacing w:after="100"/>
        <w:rPr>
          <w:rFonts w:ascii="Arial" w:hAnsi="Arial" w:cs="Arial"/>
          <w:color w:val="000000"/>
          <w:sz w:val="22"/>
          <w:szCs w:val="22"/>
        </w:rPr>
      </w:pPr>
      <w:r w:rsidRPr="009A4E81">
        <w:rPr>
          <w:rStyle w:val="A2"/>
          <w:rFonts w:ascii="Arial" w:hAnsi="Arial" w:cs="Arial"/>
          <w:bCs/>
        </w:rPr>
        <w:t>Principal:</w:t>
      </w:r>
    </w:p>
    <w:p w:rsidR="009A4E81" w:rsidRPr="009A4E81" w:rsidRDefault="009A4E81" w:rsidP="009A4E81">
      <w:pPr>
        <w:pStyle w:val="Default"/>
        <w:numPr>
          <w:ilvl w:val="0"/>
          <w:numId w:val="6"/>
        </w:numPr>
        <w:rPr>
          <w:rFonts w:ascii="Arial" w:hAnsi="Arial" w:cs="Arial"/>
          <w:sz w:val="22"/>
          <w:szCs w:val="22"/>
        </w:rPr>
      </w:pPr>
      <w:r w:rsidRPr="009A4E81">
        <w:rPr>
          <w:rStyle w:val="A2"/>
          <w:rFonts w:ascii="Arial" w:hAnsi="Arial" w:cs="Arial"/>
        </w:rPr>
        <w:t>Meet all legal, regulatory and policy requirements related to health care planning and asthma management within the school</w:t>
      </w:r>
    </w:p>
    <w:p w:rsidR="009A4E81" w:rsidRPr="009A4E81" w:rsidRDefault="009A4E81" w:rsidP="009A4E81">
      <w:pPr>
        <w:pStyle w:val="Default"/>
        <w:numPr>
          <w:ilvl w:val="0"/>
          <w:numId w:val="6"/>
        </w:numPr>
        <w:rPr>
          <w:rFonts w:ascii="Arial" w:hAnsi="Arial" w:cs="Arial"/>
          <w:sz w:val="22"/>
          <w:szCs w:val="22"/>
        </w:rPr>
      </w:pPr>
      <w:r w:rsidRPr="009A4E81">
        <w:rPr>
          <w:rStyle w:val="A2"/>
          <w:rFonts w:ascii="Arial" w:hAnsi="Arial" w:cs="Arial"/>
        </w:rPr>
        <w:t>Maintain a central record of students health care needs, including asthma, and review regularly</w:t>
      </w:r>
    </w:p>
    <w:p w:rsidR="009A4E81" w:rsidRPr="009A4E81" w:rsidRDefault="009A4E81" w:rsidP="009A4E81">
      <w:pPr>
        <w:pStyle w:val="Default"/>
        <w:numPr>
          <w:ilvl w:val="0"/>
          <w:numId w:val="6"/>
        </w:numPr>
        <w:rPr>
          <w:rFonts w:ascii="Arial" w:hAnsi="Arial" w:cs="Arial"/>
          <w:sz w:val="22"/>
          <w:szCs w:val="22"/>
        </w:rPr>
      </w:pPr>
      <w:r w:rsidRPr="009A4E81">
        <w:rPr>
          <w:rStyle w:val="A2"/>
          <w:rFonts w:ascii="Arial" w:hAnsi="Arial" w:cs="Arial"/>
        </w:rPr>
        <w:t>Induct new staff in asthma policies and procedures including asthma training and information for all staff</w:t>
      </w:r>
    </w:p>
    <w:p w:rsidR="009A4E81" w:rsidRPr="009A4E81" w:rsidRDefault="009A4E81" w:rsidP="009A4E81">
      <w:pPr>
        <w:pStyle w:val="Default"/>
        <w:numPr>
          <w:ilvl w:val="0"/>
          <w:numId w:val="6"/>
        </w:numPr>
        <w:rPr>
          <w:rFonts w:ascii="Arial" w:hAnsi="Arial" w:cs="Arial"/>
          <w:sz w:val="22"/>
          <w:szCs w:val="22"/>
        </w:rPr>
      </w:pPr>
      <w:r w:rsidRPr="009A4E81">
        <w:rPr>
          <w:rStyle w:val="A2"/>
          <w:rFonts w:ascii="Arial" w:hAnsi="Arial" w:cs="Arial"/>
        </w:rPr>
        <w:t xml:space="preserve">Review policies and practices </w:t>
      </w:r>
    </w:p>
    <w:p w:rsidR="009A4E81" w:rsidRPr="009A4E81" w:rsidRDefault="009A4E81" w:rsidP="009A4E81">
      <w:pPr>
        <w:pStyle w:val="Default"/>
        <w:rPr>
          <w:rFonts w:ascii="Arial" w:hAnsi="Arial" w:cs="Arial"/>
          <w:sz w:val="22"/>
          <w:szCs w:val="22"/>
        </w:rPr>
      </w:pPr>
    </w:p>
    <w:p w:rsidR="009A4E81" w:rsidRPr="009A4E81" w:rsidRDefault="009A4E81" w:rsidP="009A4E81">
      <w:pPr>
        <w:pStyle w:val="Pa2"/>
        <w:spacing w:after="100"/>
        <w:rPr>
          <w:rFonts w:ascii="Arial" w:hAnsi="Arial" w:cs="Arial"/>
          <w:color w:val="000000"/>
          <w:sz w:val="22"/>
          <w:szCs w:val="22"/>
        </w:rPr>
      </w:pPr>
      <w:r w:rsidRPr="009A4E81">
        <w:rPr>
          <w:rStyle w:val="A2"/>
          <w:rFonts w:ascii="Arial" w:hAnsi="Arial" w:cs="Arial"/>
          <w:b/>
          <w:bCs/>
        </w:rPr>
        <w:t>Monitoring and review</w:t>
      </w:r>
    </w:p>
    <w:p w:rsidR="009A4E81" w:rsidRPr="009A4E81" w:rsidRDefault="009A4E81" w:rsidP="009A4E81">
      <w:pPr>
        <w:pStyle w:val="Pa1"/>
        <w:rPr>
          <w:rFonts w:ascii="Arial" w:hAnsi="Arial" w:cs="Arial"/>
          <w:color w:val="000000"/>
          <w:sz w:val="22"/>
          <w:szCs w:val="22"/>
        </w:rPr>
      </w:pPr>
      <w:r w:rsidRPr="009A4E81">
        <w:rPr>
          <w:rStyle w:val="A2"/>
          <w:rFonts w:ascii="Arial" w:hAnsi="Arial" w:cs="Arial"/>
        </w:rPr>
        <w:t xml:space="preserve">This policy will be reviewed </w:t>
      </w:r>
      <w:r>
        <w:rPr>
          <w:rStyle w:val="A2"/>
          <w:rFonts w:ascii="Arial" w:hAnsi="Arial" w:cs="Arial"/>
        </w:rPr>
        <w:t>every 3 years</w:t>
      </w:r>
      <w:r w:rsidRPr="009A4E81">
        <w:rPr>
          <w:rStyle w:val="A2"/>
          <w:rFonts w:ascii="Arial" w:hAnsi="Arial" w:cs="Arial"/>
        </w:rPr>
        <w:t xml:space="preserve"> and earlier should a need arise to do so.</w:t>
      </w:r>
    </w:p>
    <w:p w:rsidR="009A4E81" w:rsidRDefault="009A4E81" w:rsidP="009A4E81">
      <w:pPr>
        <w:rPr>
          <w:rFonts w:ascii="Arial" w:hAnsi="Arial" w:cs="Arial"/>
        </w:rPr>
      </w:pPr>
    </w:p>
    <w:p w:rsidR="005A068E" w:rsidRPr="009A4E81" w:rsidRDefault="009A4E81" w:rsidP="009A4E81">
      <w:pPr>
        <w:rPr>
          <w:rFonts w:ascii="Arial" w:hAnsi="Arial" w:cs="Arial"/>
        </w:rPr>
      </w:pPr>
      <w:r w:rsidRPr="009A4E81">
        <w:rPr>
          <w:rFonts w:ascii="Arial" w:hAnsi="Arial" w:cs="Arial"/>
        </w:rPr>
        <w:lastRenderedPageBreak/>
        <w:t>This policy was prepared in accordance with documents from the Australian Asthma Foundation.</w:t>
      </w:r>
    </w:p>
    <w:sectPr w:rsidR="005A068E" w:rsidRPr="009A4E81" w:rsidSect="005A068E">
      <w:foot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534C" w:rsidRDefault="0076534C" w:rsidP="009A4E81">
      <w:pPr>
        <w:spacing w:after="0" w:line="240" w:lineRule="auto"/>
      </w:pPr>
      <w:r>
        <w:separator/>
      </w:r>
    </w:p>
  </w:endnote>
  <w:endnote w:type="continuationSeparator" w:id="0">
    <w:p w:rsidR="0076534C" w:rsidRDefault="0076534C" w:rsidP="009A4E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rutiger LT Std 45 Light">
    <w:altName w:val="Frutiger LT Std 45 Light"/>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E81" w:rsidRDefault="009A4E81">
    <w:pPr>
      <w:pStyle w:val="Footer"/>
    </w:pPr>
    <w:r>
      <w:t>October, 2014</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534C" w:rsidRDefault="0076534C" w:rsidP="009A4E81">
      <w:pPr>
        <w:spacing w:after="0" w:line="240" w:lineRule="auto"/>
      </w:pPr>
      <w:r>
        <w:separator/>
      </w:r>
    </w:p>
  </w:footnote>
  <w:footnote w:type="continuationSeparator" w:id="0">
    <w:p w:rsidR="0076534C" w:rsidRDefault="0076534C" w:rsidP="009A4E8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2918676"/>
    <w:multiLevelType w:val="hybridMultilevel"/>
    <w:tmpl w:val="E2544A6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A77325FA"/>
    <w:multiLevelType w:val="hybridMultilevel"/>
    <w:tmpl w:val="8DFFA68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E900098"/>
    <w:multiLevelType w:val="hybridMultilevel"/>
    <w:tmpl w:val="9976B9E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4148A1B"/>
    <w:multiLevelType w:val="hybridMultilevel"/>
    <w:tmpl w:val="2FCB202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73D619B5"/>
    <w:multiLevelType w:val="hybridMultilevel"/>
    <w:tmpl w:val="B678CEAA"/>
    <w:lvl w:ilvl="0" w:tplc="92E28A86">
      <w:start w:val="10"/>
      <w:numFmt w:val="bullet"/>
      <w:lvlText w:val=""/>
      <w:lvlJc w:val="left"/>
      <w:pPr>
        <w:ind w:left="720" w:hanging="360"/>
      </w:pPr>
      <w:rPr>
        <w:rFonts w:ascii="Symbol" w:eastAsiaTheme="minorHAnsi" w:hAnsi="Symbol" w:cs="Frutiger LT Std 45 Light"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79628D14"/>
    <w:multiLevelType w:val="hybridMultilevel"/>
    <w:tmpl w:val="F233464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 w:numId="4">
    <w:abstractNumId w:val="5"/>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A4E81"/>
    <w:rsid w:val="005A068E"/>
    <w:rsid w:val="0076534C"/>
    <w:rsid w:val="009A4E8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068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A4E81"/>
    <w:pPr>
      <w:autoSpaceDE w:val="0"/>
      <w:autoSpaceDN w:val="0"/>
      <w:adjustRightInd w:val="0"/>
      <w:spacing w:after="0" w:line="240" w:lineRule="auto"/>
    </w:pPr>
    <w:rPr>
      <w:rFonts w:ascii="Frutiger LT Std 45 Light" w:hAnsi="Frutiger LT Std 45 Light" w:cs="Frutiger LT Std 45 Light"/>
      <w:color w:val="000000"/>
      <w:sz w:val="24"/>
      <w:szCs w:val="24"/>
    </w:rPr>
  </w:style>
  <w:style w:type="paragraph" w:customStyle="1" w:styleId="Pa2">
    <w:name w:val="Pa2"/>
    <w:basedOn w:val="Default"/>
    <w:next w:val="Default"/>
    <w:uiPriority w:val="99"/>
    <w:rsid w:val="009A4E81"/>
    <w:pPr>
      <w:spacing w:line="241" w:lineRule="atLeast"/>
    </w:pPr>
    <w:rPr>
      <w:rFonts w:cstheme="minorBidi"/>
      <w:color w:val="auto"/>
    </w:rPr>
  </w:style>
  <w:style w:type="character" w:customStyle="1" w:styleId="A2">
    <w:name w:val="A2"/>
    <w:uiPriority w:val="99"/>
    <w:rsid w:val="009A4E81"/>
    <w:rPr>
      <w:rFonts w:cs="Frutiger LT Std 45 Light"/>
      <w:color w:val="000000"/>
      <w:sz w:val="22"/>
      <w:szCs w:val="22"/>
    </w:rPr>
  </w:style>
  <w:style w:type="paragraph" w:customStyle="1" w:styleId="Pa1">
    <w:name w:val="Pa1"/>
    <w:basedOn w:val="Default"/>
    <w:next w:val="Default"/>
    <w:uiPriority w:val="99"/>
    <w:rsid w:val="009A4E81"/>
    <w:pPr>
      <w:spacing w:line="241" w:lineRule="atLeast"/>
    </w:pPr>
    <w:rPr>
      <w:rFonts w:cstheme="minorBidi"/>
      <w:color w:val="auto"/>
    </w:rPr>
  </w:style>
  <w:style w:type="character" w:customStyle="1" w:styleId="A1">
    <w:name w:val="A1"/>
    <w:uiPriority w:val="99"/>
    <w:rsid w:val="009A4E81"/>
    <w:rPr>
      <w:rFonts w:cs="Frutiger LT Std 45 Light"/>
      <w:color w:val="000000"/>
      <w:sz w:val="10"/>
      <w:szCs w:val="10"/>
    </w:rPr>
  </w:style>
  <w:style w:type="paragraph" w:styleId="Header">
    <w:name w:val="header"/>
    <w:basedOn w:val="Normal"/>
    <w:link w:val="HeaderChar"/>
    <w:uiPriority w:val="99"/>
    <w:semiHidden/>
    <w:unhideWhenUsed/>
    <w:rsid w:val="009A4E8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9A4E81"/>
  </w:style>
  <w:style w:type="paragraph" w:styleId="Footer">
    <w:name w:val="footer"/>
    <w:basedOn w:val="Normal"/>
    <w:link w:val="FooterChar"/>
    <w:uiPriority w:val="99"/>
    <w:semiHidden/>
    <w:unhideWhenUsed/>
    <w:rsid w:val="009A4E8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9A4E81"/>
  </w:style>
  <w:style w:type="paragraph" w:styleId="BalloonText">
    <w:name w:val="Balloon Text"/>
    <w:basedOn w:val="Normal"/>
    <w:link w:val="BalloonTextChar"/>
    <w:uiPriority w:val="99"/>
    <w:semiHidden/>
    <w:unhideWhenUsed/>
    <w:rsid w:val="009A4E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4E8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341</Words>
  <Characters>1949</Characters>
  <Application>Microsoft Office Word</Application>
  <DocSecurity>0</DocSecurity>
  <Lines>16</Lines>
  <Paragraphs>4</Paragraphs>
  <ScaleCrop>false</ScaleCrop>
  <Company>Hewlett-Packard</Company>
  <LinksUpToDate>false</LinksUpToDate>
  <CharactersWithSpaces>2286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Barnes</dc:creator>
  <cp:lastModifiedBy>Barnes</cp:lastModifiedBy>
  <cp:revision>1</cp:revision>
  <dcterms:created xsi:type="dcterms:W3CDTF">2014-10-05T00:37:00Z</dcterms:created>
  <dcterms:modified xsi:type="dcterms:W3CDTF">2014-10-05T00:49:00Z</dcterms:modified>
</cp:coreProperties>
</file>