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8064" w14:textId="5B984885" w:rsidR="0012163E" w:rsidRDefault="00FB7F03" w:rsidP="00FB7F03">
      <w:pPr>
        <w:jc w:val="right"/>
      </w:pPr>
      <w:r>
        <w:rPr>
          <w:noProof/>
        </w:rPr>
        <w:drawing>
          <wp:anchor distT="0" distB="0" distL="114300" distR="114300" simplePos="0" relativeHeight="251659264" behindDoc="0" locked="0" layoutInCell="1" allowOverlap="1" wp14:anchorId="5A20B35D" wp14:editId="6192A1E0">
            <wp:simplePos x="0" y="0"/>
            <wp:positionH relativeFrom="column">
              <wp:posOffset>1450340</wp:posOffset>
            </wp:positionH>
            <wp:positionV relativeFrom="paragraph">
              <wp:posOffset>8626</wp:posOffset>
            </wp:positionV>
            <wp:extent cx="2864485" cy="1477010"/>
            <wp:effectExtent l="0" t="0" r="0" b="8890"/>
            <wp:wrapSquare wrapText="bothSides"/>
            <wp:docPr id="2" name="Picture 2" descr="Logo of Mount Keira Demonstrati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Mount Keira Demonstration School"/>
                    <pic:cNvPicPr>
                      <a:picLocks noChangeAspect="1" noChangeArrowheads="1"/>
                    </pic:cNvPicPr>
                  </pic:nvPicPr>
                  <pic:blipFill>
                    <a:blip r:embed="rId8" cstate="print"/>
                    <a:srcRect/>
                    <a:stretch>
                      <a:fillRect/>
                    </a:stretch>
                  </pic:blipFill>
                  <pic:spPr bwMode="auto">
                    <a:xfrm>
                      <a:off x="0" y="0"/>
                      <a:ext cx="2864485" cy="1477010"/>
                    </a:xfrm>
                    <a:prstGeom prst="rect">
                      <a:avLst/>
                    </a:prstGeom>
                    <a:noFill/>
                    <a:ln w="9525">
                      <a:noFill/>
                      <a:miter lim="800000"/>
                      <a:headEnd/>
                      <a:tailEnd/>
                    </a:ln>
                  </pic:spPr>
                </pic:pic>
              </a:graphicData>
            </a:graphic>
          </wp:anchor>
        </w:drawing>
      </w:r>
      <w:r w:rsidR="0012163E">
        <w:br w:type="textWrapping" w:clear="all"/>
      </w:r>
    </w:p>
    <w:p w14:paraId="7AC33665" w14:textId="4D2EE997" w:rsidR="0012163E" w:rsidRPr="004011A4" w:rsidRDefault="0012163E" w:rsidP="00FB7F03">
      <w:pPr>
        <w:autoSpaceDE w:val="0"/>
        <w:autoSpaceDN w:val="0"/>
        <w:adjustRightInd w:val="0"/>
        <w:ind w:left="1440" w:firstLine="720"/>
        <w:rPr>
          <w:b/>
          <w:color w:val="002060"/>
          <w:sz w:val="28"/>
          <w:szCs w:val="22"/>
        </w:rPr>
      </w:pPr>
      <w:bookmarkStart w:id="0" w:name="_Toc399493087"/>
      <w:bookmarkEnd w:id="0"/>
      <w:r w:rsidRPr="004011A4">
        <w:rPr>
          <w:b/>
          <w:color w:val="002060"/>
          <w:sz w:val="28"/>
          <w:szCs w:val="22"/>
        </w:rPr>
        <w:t>Mount Keira Demonstration School</w:t>
      </w:r>
    </w:p>
    <w:p w14:paraId="2E0AB821" w14:textId="77777777" w:rsidR="0012163E" w:rsidRPr="004011A4" w:rsidRDefault="0012163E" w:rsidP="004011A4">
      <w:pPr>
        <w:autoSpaceDE w:val="0"/>
        <w:autoSpaceDN w:val="0"/>
        <w:adjustRightInd w:val="0"/>
        <w:jc w:val="center"/>
        <w:rPr>
          <w:b/>
          <w:color w:val="002060"/>
          <w:sz w:val="28"/>
          <w:szCs w:val="22"/>
        </w:rPr>
      </w:pPr>
      <w:r w:rsidRPr="004011A4">
        <w:rPr>
          <w:b/>
          <w:color w:val="002060"/>
          <w:sz w:val="28"/>
          <w:szCs w:val="22"/>
        </w:rPr>
        <w:t>Parents and Citizens Association</w:t>
      </w:r>
    </w:p>
    <w:p w14:paraId="6C469224" w14:textId="60A30E54" w:rsidR="00D4522C" w:rsidRPr="004011A4" w:rsidRDefault="004C666F" w:rsidP="004011A4">
      <w:pPr>
        <w:autoSpaceDE w:val="0"/>
        <w:autoSpaceDN w:val="0"/>
        <w:adjustRightInd w:val="0"/>
        <w:jc w:val="center"/>
        <w:rPr>
          <w:b/>
          <w:color w:val="002060"/>
          <w:sz w:val="28"/>
          <w:szCs w:val="22"/>
        </w:rPr>
      </w:pPr>
      <w:r w:rsidRPr="004011A4">
        <w:rPr>
          <w:b/>
          <w:color w:val="002060"/>
          <w:sz w:val="28"/>
          <w:szCs w:val="22"/>
        </w:rPr>
        <w:t xml:space="preserve">Term </w:t>
      </w:r>
      <w:r w:rsidR="00C303B4">
        <w:rPr>
          <w:b/>
          <w:color w:val="002060"/>
          <w:sz w:val="28"/>
          <w:szCs w:val="22"/>
        </w:rPr>
        <w:t>1</w:t>
      </w:r>
    </w:p>
    <w:p w14:paraId="6A616C35" w14:textId="009A78B9" w:rsidR="0012163E" w:rsidRPr="004011A4" w:rsidRDefault="00C303B4" w:rsidP="004011A4">
      <w:pPr>
        <w:autoSpaceDE w:val="0"/>
        <w:autoSpaceDN w:val="0"/>
        <w:adjustRightInd w:val="0"/>
        <w:jc w:val="center"/>
        <w:rPr>
          <w:b/>
          <w:color w:val="002060"/>
          <w:sz w:val="28"/>
          <w:szCs w:val="22"/>
        </w:rPr>
      </w:pPr>
      <w:r>
        <w:rPr>
          <w:b/>
          <w:color w:val="002060"/>
          <w:sz w:val="28"/>
          <w:szCs w:val="22"/>
        </w:rPr>
        <w:t>Wednesday 15</w:t>
      </w:r>
      <w:r w:rsidRPr="00C303B4">
        <w:rPr>
          <w:b/>
          <w:color w:val="002060"/>
          <w:sz w:val="28"/>
          <w:szCs w:val="22"/>
          <w:vertAlign w:val="superscript"/>
        </w:rPr>
        <w:t>th</w:t>
      </w:r>
      <w:r>
        <w:rPr>
          <w:b/>
          <w:color w:val="002060"/>
          <w:sz w:val="28"/>
          <w:szCs w:val="22"/>
        </w:rPr>
        <w:t xml:space="preserve"> February 2023</w:t>
      </w:r>
    </w:p>
    <w:p w14:paraId="36811448" w14:textId="77777777" w:rsidR="0012163E" w:rsidRPr="004011A4" w:rsidRDefault="0012163E" w:rsidP="004011A4">
      <w:pPr>
        <w:autoSpaceDE w:val="0"/>
        <w:autoSpaceDN w:val="0"/>
        <w:adjustRightInd w:val="0"/>
        <w:rPr>
          <w:b/>
          <w:color w:val="002060"/>
          <w:sz w:val="28"/>
          <w:szCs w:val="22"/>
        </w:rPr>
      </w:pPr>
    </w:p>
    <w:p w14:paraId="10F3DEA2" w14:textId="77777777" w:rsidR="0012163E" w:rsidRPr="004011A4" w:rsidRDefault="0012163E" w:rsidP="004011A4">
      <w:pPr>
        <w:autoSpaceDE w:val="0"/>
        <w:autoSpaceDN w:val="0"/>
        <w:adjustRightInd w:val="0"/>
        <w:rPr>
          <w:b/>
          <w:color w:val="002060"/>
          <w:sz w:val="28"/>
          <w:szCs w:val="22"/>
        </w:rPr>
      </w:pPr>
      <w:r w:rsidRPr="004011A4">
        <w:rPr>
          <w:b/>
          <w:color w:val="002060"/>
          <w:sz w:val="28"/>
          <w:szCs w:val="22"/>
        </w:rPr>
        <w:t>MINUTES</w:t>
      </w:r>
    </w:p>
    <w:p w14:paraId="76B0A379" w14:textId="77777777" w:rsidR="0012163E" w:rsidRPr="008E7853" w:rsidRDefault="0012163E" w:rsidP="0012163E">
      <w:pPr>
        <w:spacing w:before="2" w:line="90" w:lineRule="exact"/>
        <w:rPr>
          <w:b/>
          <w:sz w:val="24"/>
          <w:szCs w:val="24"/>
        </w:rPr>
      </w:pPr>
    </w:p>
    <w:tbl>
      <w:tblPr>
        <w:tblW w:w="9610" w:type="dxa"/>
        <w:tblInd w:w="101" w:type="dxa"/>
        <w:tblLayout w:type="fixed"/>
        <w:tblCellMar>
          <w:left w:w="0" w:type="dxa"/>
          <w:right w:w="0" w:type="dxa"/>
        </w:tblCellMar>
        <w:tblLook w:val="01E0" w:firstRow="1" w:lastRow="1" w:firstColumn="1" w:lastColumn="1" w:noHBand="0" w:noVBand="0"/>
      </w:tblPr>
      <w:tblGrid>
        <w:gridCol w:w="1889"/>
        <w:gridCol w:w="7721"/>
      </w:tblGrid>
      <w:tr w:rsidR="004011A4" w:rsidRPr="004011A4" w14:paraId="4719D23C" w14:textId="77777777" w:rsidTr="004011A4">
        <w:tc>
          <w:tcPr>
            <w:tcW w:w="9610" w:type="dxa"/>
            <w:gridSpan w:val="2"/>
            <w:tcBorders>
              <w:top w:val="single" w:sz="4" w:space="0" w:color="000000"/>
              <w:left w:val="single" w:sz="4" w:space="0" w:color="000000"/>
              <w:bottom w:val="single" w:sz="4" w:space="0" w:color="000000"/>
              <w:right w:val="single" w:sz="4" w:space="0" w:color="000000"/>
            </w:tcBorders>
            <w:shd w:val="clear" w:color="auto" w:fill="002060"/>
          </w:tcPr>
          <w:p w14:paraId="717C42C1" w14:textId="222CC5B6" w:rsidR="0012163E" w:rsidRPr="005333C0" w:rsidRDefault="0012163E" w:rsidP="00667BDE">
            <w:pPr>
              <w:spacing w:line="262" w:lineRule="exact"/>
              <w:ind w:left="102" w:right="-20"/>
              <w:rPr>
                <w:rFonts w:eastAsia="Tahoma"/>
                <w:b/>
                <w:color w:val="FFFFFF" w:themeColor="background1"/>
                <w:position w:val="-1"/>
              </w:rPr>
            </w:pPr>
            <w:r w:rsidRPr="004011A4">
              <w:rPr>
                <w:rFonts w:eastAsia="Arial"/>
                <w:b/>
                <w:bCs/>
                <w:color w:val="FFFFFF" w:themeColor="background1"/>
                <w:position w:val="-1"/>
              </w:rPr>
              <w:t xml:space="preserve">Meeting </w:t>
            </w:r>
            <w:r w:rsidRPr="004011A4">
              <w:rPr>
                <w:rFonts w:eastAsia="Tahoma"/>
                <w:b/>
                <w:color w:val="FFFFFF" w:themeColor="background1"/>
                <w:spacing w:val="-1"/>
                <w:position w:val="-1"/>
              </w:rPr>
              <w:t>c</w:t>
            </w:r>
            <w:r w:rsidRPr="004011A4">
              <w:rPr>
                <w:rFonts w:eastAsia="Tahoma"/>
                <w:b/>
                <w:color w:val="FFFFFF" w:themeColor="background1"/>
                <w:position w:val="-1"/>
              </w:rPr>
              <w:t>om</w:t>
            </w:r>
            <w:r w:rsidRPr="004011A4">
              <w:rPr>
                <w:rFonts w:eastAsia="Tahoma"/>
                <w:b/>
                <w:color w:val="FFFFFF" w:themeColor="background1"/>
                <w:spacing w:val="-1"/>
                <w:position w:val="-1"/>
              </w:rPr>
              <w:t>mence</w:t>
            </w:r>
            <w:r w:rsidRPr="004011A4">
              <w:rPr>
                <w:rFonts w:eastAsia="Tahoma"/>
                <w:b/>
                <w:color w:val="FFFFFF" w:themeColor="background1"/>
                <w:position w:val="-1"/>
              </w:rPr>
              <w:t>d</w:t>
            </w:r>
            <w:r w:rsidRPr="004011A4">
              <w:rPr>
                <w:rFonts w:eastAsia="Tahoma"/>
                <w:b/>
                <w:color w:val="FFFFFF" w:themeColor="background1"/>
                <w:spacing w:val="1"/>
                <w:position w:val="-1"/>
              </w:rPr>
              <w:t xml:space="preserve"> </w:t>
            </w:r>
            <w:r w:rsidRPr="004011A4">
              <w:rPr>
                <w:rFonts w:eastAsia="Tahoma"/>
                <w:b/>
                <w:color w:val="FFFFFF" w:themeColor="background1"/>
                <w:spacing w:val="-1"/>
                <w:position w:val="-1"/>
              </w:rPr>
              <w:t>a</w:t>
            </w:r>
            <w:r w:rsidRPr="004011A4">
              <w:rPr>
                <w:rFonts w:eastAsia="Tahoma"/>
                <w:b/>
                <w:color w:val="FFFFFF" w:themeColor="background1"/>
                <w:position w:val="-1"/>
              </w:rPr>
              <w:t>t</w:t>
            </w:r>
          </w:p>
        </w:tc>
      </w:tr>
      <w:tr w:rsidR="0012163E" w:rsidRPr="007B2BB3" w14:paraId="10C376BC"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44A325D5" w14:textId="77777777" w:rsidR="0012163E" w:rsidRPr="007B2BB3" w:rsidRDefault="0012163E" w:rsidP="00D7638F">
            <w:pPr>
              <w:spacing w:before="20"/>
              <w:ind w:left="102" w:right="-20"/>
              <w:rPr>
                <w:rFonts w:eastAsia="Arial"/>
              </w:rPr>
            </w:pPr>
            <w:r w:rsidRPr="007B2BB3">
              <w:rPr>
                <w:rFonts w:eastAsia="Arial"/>
                <w:b/>
                <w:bCs/>
                <w:spacing w:val="-6"/>
              </w:rPr>
              <w:t>A</w:t>
            </w:r>
            <w:r w:rsidRPr="007B2BB3">
              <w:rPr>
                <w:rFonts w:eastAsia="Arial"/>
                <w:b/>
                <w:bCs/>
                <w:spacing w:val="2"/>
              </w:rPr>
              <w:t>g</w:t>
            </w:r>
            <w:r w:rsidRPr="007B2BB3">
              <w:rPr>
                <w:rFonts w:eastAsia="Arial"/>
                <w:b/>
                <w:bCs/>
              </w:rPr>
              <w:t>e</w:t>
            </w:r>
            <w:r w:rsidRPr="007B2BB3">
              <w:rPr>
                <w:rFonts w:eastAsia="Arial"/>
                <w:b/>
                <w:bCs/>
                <w:spacing w:val="-1"/>
              </w:rPr>
              <w:t>n</w:t>
            </w:r>
            <w:r w:rsidRPr="007B2BB3">
              <w:rPr>
                <w:rFonts w:eastAsia="Arial"/>
                <w:b/>
                <w:bCs/>
              </w:rPr>
              <w:t xml:space="preserve">da </w:t>
            </w:r>
            <w:r w:rsidRPr="007B2BB3">
              <w:rPr>
                <w:rFonts w:eastAsia="Arial"/>
                <w:b/>
                <w:bCs/>
                <w:spacing w:val="1"/>
              </w:rPr>
              <w:t>It</w:t>
            </w:r>
            <w:r w:rsidRPr="007B2BB3">
              <w:rPr>
                <w:rFonts w:eastAsia="Arial"/>
                <w:b/>
                <w:bCs/>
              </w:rPr>
              <w:t>em</w:t>
            </w:r>
          </w:p>
        </w:tc>
        <w:tc>
          <w:tcPr>
            <w:tcW w:w="7721" w:type="dxa"/>
            <w:tcBorders>
              <w:top w:val="single" w:sz="4" w:space="0" w:color="000000"/>
              <w:left w:val="single" w:sz="4" w:space="0" w:color="000000"/>
              <w:bottom w:val="single" w:sz="4" w:space="0" w:color="000000"/>
              <w:right w:val="single" w:sz="4" w:space="0" w:color="000000"/>
            </w:tcBorders>
          </w:tcPr>
          <w:p w14:paraId="41EF34A5" w14:textId="00E0B846" w:rsidR="0012163E" w:rsidRPr="007B2BB3" w:rsidRDefault="00736497" w:rsidP="00D7638F">
            <w:r>
              <w:t xml:space="preserve"> 6.02pm</w:t>
            </w:r>
          </w:p>
        </w:tc>
      </w:tr>
      <w:tr w:rsidR="0012163E" w:rsidRPr="004E4DD8" w14:paraId="4B3E6FAB"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35AEC724" w14:textId="77777777" w:rsidR="0012163E" w:rsidRPr="007B2BB3" w:rsidRDefault="0012163E" w:rsidP="00D7638F">
            <w:pPr>
              <w:spacing w:before="23" w:line="264" w:lineRule="auto"/>
              <w:ind w:left="102" w:right="45"/>
              <w:rPr>
                <w:rFonts w:eastAsia="Arial"/>
                <w:b/>
              </w:rPr>
            </w:pPr>
            <w:r w:rsidRPr="007B2BB3">
              <w:rPr>
                <w:rFonts w:eastAsia="Arial"/>
                <w:b/>
                <w:spacing w:val="-3"/>
              </w:rPr>
              <w:t>1.  W</w:t>
            </w:r>
            <w:r w:rsidRPr="007B2BB3">
              <w:rPr>
                <w:rFonts w:eastAsia="Arial"/>
                <w:b/>
              </w:rPr>
              <w:t>e</w:t>
            </w:r>
            <w:r w:rsidRPr="007B2BB3">
              <w:rPr>
                <w:rFonts w:eastAsia="Arial"/>
                <w:b/>
                <w:spacing w:val="-1"/>
              </w:rPr>
              <w:t>l</w:t>
            </w:r>
            <w:r w:rsidRPr="007B2BB3">
              <w:rPr>
                <w:rFonts w:eastAsia="Arial"/>
                <w:b/>
              </w:rPr>
              <w:t xml:space="preserve">come  </w:t>
            </w:r>
          </w:p>
        </w:tc>
        <w:tc>
          <w:tcPr>
            <w:tcW w:w="7721" w:type="dxa"/>
            <w:tcBorders>
              <w:top w:val="single" w:sz="4" w:space="0" w:color="000000"/>
              <w:left w:val="single" w:sz="4" w:space="0" w:color="000000"/>
              <w:bottom w:val="single" w:sz="4" w:space="0" w:color="000000"/>
              <w:right w:val="single" w:sz="4" w:space="0" w:color="000000"/>
            </w:tcBorders>
          </w:tcPr>
          <w:p w14:paraId="0D1A7670" w14:textId="12A8F596" w:rsidR="009800D0" w:rsidRPr="004E4DD8" w:rsidRDefault="004E4DD8" w:rsidP="00564935">
            <w:pPr>
              <w:spacing w:before="23" w:line="264" w:lineRule="auto"/>
              <w:ind w:left="462" w:right="44" w:hanging="360"/>
              <w:jc w:val="both"/>
              <w:rPr>
                <w:rFonts w:eastAsia="Arial"/>
              </w:rPr>
            </w:pPr>
            <w:r>
              <w:rPr>
                <w:rFonts w:eastAsia="Arial"/>
              </w:rPr>
              <w:t>Angie</w:t>
            </w:r>
            <w:r w:rsidR="0047651E">
              <w:rPr>
                <w:rFonts w:eastAsia="Arial"/>
              </w:rPr>
              <w:t xml:space="preserve"> N</w:t>
            </w:r>
          </w:p>
        </w:tc>
      </w:tr>
      <w:tr w:rsidR="0012163E" w:rsidRPr="005F27F0" w14:paraId="0001B89E"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354EC9D0" w14:textId="77777777" w:rsidR="0012163E" w:rsidRPr="007B2BB3" w:rsidRDefault="00DD71B3" w:rsidP="00DD71B3">
            <w:pPr>
              <w:spacing w:before="23"/>
              <w:ind w:left="102" w:right="-20"/>
              <w:rPr>
                <w:rFonts w:eastAsia="Arial"/>
              </w:rPr>
            </w:pPr>
            <w:r>
              <w:rPr>
                <w:rFonts w:eastAsia="Arial"/>
                <w:spacing w:val="-1"/>
              </w:rPr>
              <w:t>Attendees</w:t>
            </w:r>
          </w:p>
        </w:tc>
        <w:tc>
          <w:tcPr>
            <w:tcW w:w="7721" w:type="dxa"/>
            <w:tcBorders>
              <w:top w:val="single" w:sz="4" w:space="0" w:color="000000"/>
              <w:left w:val="single" w:sz="4" w:space="0" w:color="000000"/>
              <w:bottom w:val="single" w:sz="4" w:space="0" w:color="000000"/>
              <w:right w:val="single" w:sz="4" w:space="0" w:color="000000"/>
            </w:tcBorders>
          </w:tcPr>
          <w:p w14:paraId="2AA11079" w14:textId="4AA78E5C" w:rsidR="009800D0" w:rsidRPr="005F27F0" w:rsidRDefault="00736497" w:rsidP="00667BDE">
            <w:pPr>
              <w:spacing w:before="25"/>
              <w:ind w:left="102" w:right="492"/>
              <w:jc w:val="both"/>
              <w:rPr>
                <w:rFonts w:eastAsia="Arial"/>
                <w:color w:val="auto"/>
              </w:rPr>
            </w:pPr>
            <w:r>
              <w:rPr>
                <w:rFonts w:eastAsia="Arial"/>
                <w:color w:val="auto"/>
              </w:rPr>
              <w:t>Tenae C, Kate G, Steph R, Angie, Kera B, Mel R, Tanja B, Ash T, Jess l, Lili Z, Ash J, Steph V, Bec S, Bec</w:t>
            </w:r>
            <w:r w:rsidR="00BA05CE">
              <w:rPr>
                <w:rFonts w:eastAsia="Arial"/>
                <w:color w:val="auto"/>
              </w:rPr>
              <w:t>, Heather V</w:t>
            </w:r>
          </w:p>
        </w:tc>
      </w:tr>
      <w:tr w:rsidR="0012163E" w:rsidRPr="007E0499" w14:paraId="7A417089"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5D1443E3" w14:textId="77777777" w:rsidR="0012163E" w:rsidRPr="007B2BB3" w:rsidRDefault="00DD71B3" w:rsidP="00D7638F">
            <w:pPr>
              <w:spacing w:before="23"/>
              <w:ind w:left="102" w:right="-20"/>
              <w:rPr>
                <w:rFonts w:eastAsia="Arial"/>
              </w:rPr>
            </w:pPr>
            <w:r>
              <w:rPr>
                <w:rFonts w:eastAsia="Arial"/>
                <w:spacing w:val="-1"/>
              </w:rPr>
              <w:t>Apologies</w:t>
            </w:r>
          </w:p>
        </w:tc>
        <w:tc>
          <w:tcPr>
            <w:tcW w:w="7721" w:type="dxa"/>
            <w:tcBorders>
              <w:top w:val="single" w:sz="4" w:space="0" w:color="000000"/>
              <w:left w:val="single" w:sz="4" w:space="0" w:color="000000"/>
              <w:bottom w:val="single" w:sz="4" w:space="0" w:color="000000"/>
              <w:right w:val="single" w:sz="4" w:space="0" w:color="000000"/>
            </w:tcBorders>
          </w:tcPr>
          <w:p w14:paraId="6D7D4809" w14:textId="46984AFC" w:rsidR="009800D0" w:rsidRPr="007E0499" w:rsidRDefault="009800D0" w:rsidP="004E4DD8">
            <w:pPr>
              <w:spacing w:before="11" w:line="254" w:lineRule="auto"/>
              <w:ind w:right="492"/>
              <w:jc w:val="both"/>
              <w:rPr>
                <w:rFonts w:eastAsia="Tahoma"/>
              </w:rPr>
            </w:pPr>
          </w:p>
        </w:tc>
      </w:tr>
      <w:tr w:rsidR="0012163E" w:rsidRPr="007B2BB3" w14:paraId="261B4A2F"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3B872DEF" w14:textId="77777777" w:rsidR="00536D07" w:rsidRDefault="00CD2EE7" w:rsidP="00D7638F">
            <w:pPr>
              <w:spacing w:before="23"/>
              <w:ind w:left="330" w:right="-20" w:hanging="284"/>
              <w:rPr>
                <w:rFonts w:eastAsia="Arial"/>
                <w:b/>
                <w:spacing w:val="-1"/>
              </w:rPr>
            </w:pPr>
            <w:r>
              <w:rPr>
                <w:rFonts w:eastAsia="Arial"/>
                <w:b/>
                <w:spacing w:val="-1"/>
              </w:rPr>
              <w:t xml:space="preserve">2. </w:t>
            </w:r>
            <w:r w:rsidR="0012163E" w:rsidRPr="007B2BB3">
              <w:rPr>
                <w:rFonts w:eastAsia="Arial"/>
                <w:b/>
                <w:spacing w:val="-1"/>
              </w:rPr>
              <w:t xml:space="preserve">Confirmation of last </w:t>
            </w:r>
          </w:p>
          <w:p w14:paraId="50043D00" w14:textId="77777777" w:rsidR="0012163E" w:rsidRDefault="0012163E" w:rsidP="00D7638F">
            <w:pPr>
              <w:spacing w:before="23"/>
              <w:ind w:left="330" w:right="-20" w:hanging="284"/>
              <w:rPr>
                <w:rFonts w:eastAsia="Arial"/>
                <w:b/>
                <w:spacing w:val="-1"/>
              </w:rPr>
            </w:pPr>
            <w:r w:rsidRPr="007B2BB3">
              <w:rPr>
                <w:rFonts w:eastAsia="Arial"/>
                <w:b/>
                <w:spacing w:val="-1"/>
              </w:rPr>
              <w:t xml:space="preserve">P &amp; C Minutes </w:t>
            </w:r>
          </w:p>
          <w:p w14:paraId="64DDEC96" w14:textId="77777777" w:rsidR="00B26A02" w:rsidRDefault="00B26A02" w:rsidP="00B26A02">
            <w:pPr>
              <w:rPr>
                <w:rFonts w:eastAsia="Arial"/>
              </w:rPr>
            </w:pPr>
          </w:p>
          <w:p w14:paraId="4BF9EE88" w14:textId="005F58CA" w:rsidR="00B26A02" w:rsidRPr="00B26A02" w:rsidRDefault="00B26A02" w:rsidP="00B26A02">
            <w:pPr>
              <w:rPr>
                <w:rFonts w:eastAsia="Arial"/>
              </w:rPr>
            </w:pPr>
          </w:p>
        </w:tc>
        <w:tc>
          <w:tcPr>
            <w:tcW w:w="7721" w:type="dxa"/>
            <w:tcBorders>
              <w:top w:val="single" w:sz="4" w:space="0" w:color="000000"/>
              <w:left w:val="single" w:sz="4" w:space="0" w:color="000000"/>
              <w:bottom w:val="single" w:sz="4" w:space="0" w:color="000000"/>
              <w:right w:val="single" w:sz="4" w:space="0" w:color="000000"/>
            </w:tcBorders>
          </w:tcPr>
          <w:p w14:paraId="1A9E06CB" w14:textId="213EF654" w:rsidR="0047651E" w:rsidRDefault="00736497" w:rsidP="00564935">
            <w:pPr>
              <w:spacing w:before="20" w:line="252" w:lineRule="auto"/>
              <w:ind w:right="640"/>
              <w:jc w:val="both"/>
              <w:rPr>
                <w:rFonts w:eastAsia="Tahoma"/>
              </w:rPr>
            </w:pPr>
            <w:r>
              <w:rPr>
                <w:rFonts w:eastAsia="Tahoma"/>
              </w:rPr>
              <w:t>Minutes passed by Kera B</w:t>
            </w:r>
          </w:p>
          <w:p w14:paraId="4E40C6E6" w14:textId="14814A92" w:rsidR="00736497" w:rsidRPr="0093091C" w:rsidRDefault="00736497" w:rsidP="00564935">
            <w:pPr>
              <w:spacing w:before="20" w:line="252" w:lineRule="auto"/>
              <w:ind w:right="640"/>
              <w:jc w:val="both"/>
              <w:rPr>
                <w:rFonts w:eastAsia="Tahoma"/>
              </w:rPr>
            </w:pPr>
            <w:r>
              <w:rPr>
                <w:rFonts w:eastAsia="Tahoma"/>
              </w:rPr>
              <w:t>Seconded by Jess L</w:t>
            </w:r>
          </w:p>
        </w:tc>
      </w:tr>
      <w:tr w:rsidR="00D4522C" w:rsidRPr="0035011B" w14:paraId="5FDF059B"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7FF9C4BD" w14:textId="77777777" w:rsidR="00D4522C" w:rsidRPr="007B2BB3" w:rsidRDefault="000E164B" w:rsidP="004C666F">
            <w:pPr>
              <w:spacing w:before="23"/>
              <w:ind w:left="330" w:right="-20" w:hanging="284"/>
              <w:rPr>
                <w:rFonts w:eastAsia="Arial"/>
                <w:b/>
                <w:spacing w:val="-1"/>
              </w:rPr>
            </w:pPr>
            <w:r>
              <w:rPr>
                <w:rFonts w:eastAsia="Arial"/>
                <w:b/>
                <w:spacing w:val="-1"/>
              </w:rPr>
              <w:t>3. President’s Report</w:t>
            </w:r>
          </w:p>
        </w:tc>
        <w:tc>
          <w:tcPr>
            <w:tcW w:w="7721" w:type="dxa"/>
            <w:tcBorders>
              <w:top w:val="single" w:sz="4" w:space="0" w:color="000000"/>
              <w:left w:val="single" w:sz="4" w:space="0" w:color="000000"/>
              <w:bottom w:val="single" w:sz="4" w:space="0" w:color="000000"/>
              <w:right w:val="single" w:sz="4" w:space="0" w:color="000000"/>
            </w:tcBorders>
          </w:tcPr>
          <w:p w14:paraId="690EF00A" w14:textId="77777777" w:rsidR="009800D0" w:rsidRDefault="004E4DD8" w:rsidP="00E84CDB">
            <w:pPr>
              <w:spacing w:before="11" w:line="254" w:lineRule="auto"/>
              <w:ind w:right="634"/>
              <w:jc w:val="both"/>
              <w:rPr>
                <w:rFonts w:eastAsia="Tahoma"/>
              </w:rPr>
            </w:pPr>
            <w:r>
              <w:rPr>
                <w:rFonts w:eastAsia="Tahoma"/>
              </w:rPr>
              <w:t xml:space="preserve">Please see </w:t>
            </w:r>
            <w:proofErr w:type="gramStart"/>
            <w:r>
              <w:rPr>
                <w:rFonts w:eastAsia="Tahoma"/>
              </w:rPr>
              <w:t>attached</w:t>
            </w:r>
            <w:proofErr w:type="gramEnd"/>
          </w:p>
          <w:p w14:paraId="5B3ADE38" w14:textId="77777777" w:rsidR="007F3C9D" w:rsidRDefault="007F3C9D" w:rsidP="00C303B4">
            <w:pPr>
              <w:spacing w:before="11" w:line="254" w:lineRule="auto"/>
              <w:ind w:right="634"/>
              <w:jc w:val="both"/>
              <w:rPr>
                <w:rFonts w:eastAsia="Tahoma"/>
              </w:rPr>
            </w:pPr>
          </w:p>
          <w:p w14:paraId="4295CF3E" w14:textId="77777777" w:rsidR="00736497" w:rsidRDefault="0035011B" w:rsidP="00736497">
            <w:pPr>
              <w:pStyle w:val="ListParagraph"/>
              <w:numPr>
                <w:ilvl w:val="0"/>
                <w:numId w:val="21"/>
              </w:numPr>
              <w:spacing w:before="11" w:line="254" w:lineRule="auto"/>
              <w:ind w:right="634"/>
              <w:jc w:val="both"/>
              <w:rPr>
                <w:rFonts w:eastAsia="Tahoma"/>
              </w:rPr>
            </w:pPr>
            <w:r>
              <w:rPr>
                <w:rFonts w:eastAsia="Tahoma"/>
              </w:rPr>
              <w:t>Grants Committee (Narelle S, Seth T, Laura R)</w:t>
            </w:r>
          </w:p>
          <w:p w14:paraId="373D1CEA" w14:textId="77777777" w:rsidR="0035011B" w:rsidRDefault="0035011B" w:rsidP="0035011B">
            <w:pPr>
              <w:pStyle w:val="ListParagraph"/>
              <w:numPr>
                <w:ilvl w:val="0"/>
                <w:numId w:val="21"/>
              </w:numPr>
              <w:spacing w:before="11" w:line="254" w:lineRule="auto"/>
              <w:ind w:right="634"/>
              <w:jc w:val="both"/>
              <w:rPr>
                <w:rFonts w:eastAsia="Tahoma"/>
              </w:rPr>
            </w:pPr>
            <w:r w:rsidRPr="0035011B">
              <w:rPr>
                <w:rFonts w:eastAsia="Tahoma"/>
              </w:rPr>
              <w:t>Business Committee (Janaya Q, Sam C, Elise R)</w:t>
            </w:r>
          </w:p>
          <w:p w14:paraId="3CB8E61A" w14:textId="77777777" w:rsidR="0035011B" w:rsidRDefault="0035011B" w:rsidP="0035011B">
            <w:pPr>
              <w:pStyle w:val="ListParagraph"/>
              <w:numPr>
                <w:ilvl w:val="0"/>
                <w:numId w:val="21"/>
              </w:numPr>
              <w:spacing w:before="11" w:line="254" w:lineRule="auto"/>
              <w:ind w:right="634"/>
              <w:jc w:val="both"/>
              <w:rPr>
                <w:rFonts w:eastAsia="Tahoma"/>
              </w:rPr>
            </w:pPr>
            <w:r>
              <w:rPr>
                <w:rFonts w:eastAsia="Tahoma"/>
              </w:rPr>
              <w:t xml:space="preserve">Total playground revenue raised $18187 as at end Term 4 2022. </w:t>
            </w:r>
          </w:p>
          <w:p w14:paraId="4C86D7D4" w14:textId="77777777" w:rsidR="0035011B" w:rsidRDefault="0035011B" w:rsidP="0035011B">
            <w:pPr>
              <w:pStyle w:val="ListParagraph"/>
              <w:numPr>
                <w:ilvl w:val="0"/>
                <w:numId w:val="21"/>
              </w:numPr>
              <w:spacing w:before="11" w:line="254" w:lineRule="auto"/>
              <w:ind w:right="634"/>
              <w:jc w:val="both"/>
              <w:rPr>
                <w:rFonts w:eastAsia="Tahoma"/>
              </w:rPr>
            </w:pPr>
            <w:r>
              <w:rPr>
                <w:rFonts w:eastAsia="Tahoma"/>
              </w:rPr>
              <w:t>Please consider sitting for a position on P &amp; C at next term’s AGM</w:t>
            </w:r>
          </w:p>
          <w:p w14:paraId="246F60BD" w14:textId="7BA6E407" w:rsidR="0035011B" w:rsidRPr="0035011B" w:rsidRDefault="0035011B" w:rsidP="0035011B">
            <w:pPr>
              <w:pStyle w:val="ListParagraph"/>
              <w:spacing w:before="11" w:line="254" w:lineRule="auto"/>
              <w:ind w:right="634"/>
              <w:jc w:val="both"/>
              <w:rPr>
                <w:rFonts w:eastAsia="Tahoma"/>
              </w:rPr>
            </w:pPr>
          </w:p>
        </w:tc>
      </w:tr>
      <w:tr w:rsidR="00757CD2" w:rsidRPr="007B2BB3" w14:paraId="6D0F1579"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09E6FF14" w14:textId="77777777" w:rsidR="00757CD2" w:rsidRDefault="00757CD2" w:rsidP="00D7638F">
            <w:pPr>
              <w:spacing w:before="23"/>
              <w:ind w:left="330" w:right="-20" w:hanging="284"/>
              <w:rPr>
                <w:rFonts w:eastAsia="Arial"/>
                <w:b/>
                <w:spacing w:val="-1"/>
              </w:rPr>
            </w:pPr>
            <w:r>
              <w:rPr>
                <w:rFonts w:eastAsia="Arial"/>
                <w:b/>
                <w:spacing w:val="-1"/>
              </w:rPr>
              <w:t xml:space="preserve">4. Treasurer’s </w:t>
            </w:r>
            <w:r w:rsidR="004C666F">
              <w:rPr>
                <w:rFonts w:eastAsia="Arial"/>
                <w:b/>
                <w:spacing w:val="-1"/>
              </w:rPr>
              <w:t>Report</w:t>
            </w:r>
          </w:p>
        </w:tc>
        <w:tc>
          <w:tcPr>
            <w:tcW w:w="7721" w:type="dxa"/>
            <w:tcBorders>
              <w:top w:val="single" w:sz="4" w:space="0" w:color="000000"/>
              <w:left w:val="single" w:sz="4" w:space="0" w:color="000000"/>
              <w:bottom w:val="single" w:sz="4" w:space="0" w:color="000000"/>
              <w:right w:val="single" w:sz="4" w:space="0" w:color="000000"/>
            </w:tcBorders>
          </w:tcPr>
          <w:p w14:paraId="084B6CE2" w14:textId="0858A674" w:rsidR="009800D0" w:rsidRDefault="004E4DD8" w:rsidP="004E4DD8">
            <w:pPr>
              <w:spacing w:before="11" w:line="254" w:lineRule="auto"/>
              <w:ind w:right="634"/>
              <w:jc w:val="both"/>
              <w:rPr>
                <w:rFonts w:eastAsia="Tahoma"/>
              </w:rPr>
            </w:pPr>
            <w:r>
              <w:rPr>
                <w:rFonts w:eastAsia="Tahoma"/>
              </w:rPr>
              <w:t xml:space="preserve">Please see </w:t>
            </w:r>
            <w:proofErr w:type="gramStart"/>
            <w:r>
              <w:rPr>
                <w:rFonts w:eastAsia="Tahoma"/>
              </w:rPr>
              <w:t>attached</w:t>
            </w:r>
            <w:proofErr w:type="gramEnd"/>
            <w:r>
              <w:rPr>
                <w:rFonts w:eastAsia="Tahoma"/>
              </w:rPr>
              <w:t xml:space="preserve"> </w:t>
            </w:r>
          </w:p>
          <w:p w14:paraId="4BF669D6" w14:textId="47470B56" w:rsidR="0035011B" w:rsidRDefault="0035011B" w:rsidP="004E4DD8">
            <w:pPr>
              <w:spacing w:before="11" w:line="254" w:lineRule="auto"/>
              <w:ind w:right="634"/>
              <w:jc w:val="both"/>
              <w:rPr>
                <w:rFonts w:eastAsia="Tahoma"/>
              </w:rPr>
            </w:pPr>
          </w:p>
          <w:p w14:paraId="0B8ABEDB" w14:textId="689ACE6C" w:rsidR="0035011B" w:rsidRDefault="0035011B" w:rsidP="0035011B">
            <w:pPr>
              <w:pStyle w:val="ListParagraph"/>
              <w:numPr>
                <w:ilvl w:val="0"/>
                <w:numId w:val="21"/>
              </w:numPr>
              <w:spacing w:before="11" w:line="254" w:lineRule="auto"/>
              <w:ind w:right="634"/>
              <w:jc w:val="both"/>
              <w:rPr>
                <w:rFonts w:eastAsia="Tahoma"/>
              </w:rPr>
            </w:pPr>
            <w:r>
              <w:rPr>
                <w:rFonts w:eastAsia="Tahoma"/>
              </w:rPr>
              <w:t>Separate playground account now contains all playground funds raised to date.</w:t>
            </w:r>
          </w:p>
          <w:p w14:paraId="15EDF3AE" w14:textId="4E10D763" w:rsidR="0035011B" w:rsidRDefault="0035011B" w:rsidP="0035011B">
            <w:pPr>
              <w:pStyle w:val="ListParagraph"/>
              <w:numPr>
                <w:ilvl w:val="0"/>
                <w:numId w:val="21"/>
              </w:numPr>
              <w:spacing w:before="11" w:line="254" w:lineRule="auto"/>
              <w:ind w:right="634"/>
              <w:jc w:val="both"/>
              <w:rPr>
                <w:rFonts w:eastAsia="Tahoma"/>
              </w:rPr>
            </w:pPr>
            <w:r>
              <w:rPr>
                <w:rFonts w:eastAsia="Tahoma"/>
              </w:rPr>
              <w:t xml:space="preserve">Learning Deck $5000 ready to be spent when outdoor committee </w:t>
            </w:r>
            <w:proofErr w:type="gramStart"/>
            <w:r>
              <w:rPr>
                <w:rFonts w:eastAsia="Tahoma"/>
              </w:rPr>
              <w:t>requests</w:t>
            </w:r>
            <w:proofErr w:type="gramEnd"/>
          </w:p>
          <w:p w14:paraId="270CCFF7" w14:textId="6233994B" w:rsidR="0035011B" w:rsidRPr="0035011B" w:rsidRDefault="0035011B" w:rsidP="0035011B">
            <w:pPr>
              <w:pStyle w:val="ListParagraph"/>
              <w:numPr>
                <w:ilvl w:val="0"/>
                <w:numId w:val="21"/>
              </w:numPr>
              <w:spacing w:before="11" w:line="254" w:lineRule="auto"/>
              <w:ind w:right="634"/>
              <w:jc w:val="both"/>
              <w:rPr>
                <w:rFonts w:eastAsia="Tahoma"/>
              </w:rPr>
            </w:pPr>
            <w:r>
              <w:rPr>
                <w:rFonts w:eastAsia="Tahoma"/>
              </w:rPr>
              <w:t>Student insurance renewed 2023</w:t>
            </w:r>
          </w:p>
          <w:p w14:paraId="6504326B" w14:textId="12A72EF0" w:rsidR="005217D9" w:rsidRPr="00C303B4" w:rsidRDefault="005217D9" w:rsidP="00C303B4">
            <w:pPr>
              <w:spacing w:before="11" w:line="254" w:lineRule="auto"/>
              <w:ind w:right="634"/>
              <w:jc w:val="both"/>
              <w:rPr>
                <w:rFonts w:eastAsia="Tahoma"/>
              </w:rPr>
            </w:pPr>
            <w:r w:rsidRPr="00C303B4">
              <w:rPr>
                <w:rFonts w:eastAsia="Tahoma"/>
              </w:rPr>
              <w:t xml:space="preserve"> </w:t>
            </w:r>
          </w:p>
        </w:tc>
      </w:tr>
      <w:tr w:rsidR="004C666F" w:rsidRPr="007B2BB3" w14:paraId="14D68045"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76B7C4A8" w14:textId="77777777" w:rsidR="004C666F" w:rsidRDefault="004C666F" w:rsidP="00D7638F">
            <w:pPr>
              <w:spacing w:before="23"/>
              <w:ind w:left="330" w:right="-20" w:hanging="284"/>
              <w:rPr>
                <w:rFonts w:eastAsia="Arial"/>
                <w:b/>
                <w:spacing w:val="-1"/>
              </w:rPr>
            </w:pPr>
            <w:r>
              <w:rPr>
                <w:rFonts w:eastAsia="Arial"/>
                <w:b/>
                <w:spacing w:val="-1"/>
              </w:rPr>
              <w:t>5. Principal’s Report</w:t>
            </w:r>
          </w:p>
        </w:tc>
        <w:tc>
          <w:tcPr>
            <w:tcW w:w="7721" w:type="dxa"/>
            <w:tcBorders>
              <w:top w:val="single" w:sz="4" w:space="0" w:color="000000"/>
              <w:left w:val="single" w:sz="4" w:space="0" w:color="000000"/>
              <w:bottom w:val="single" w:sz="4" w:space="0" w:color="000000"/>
              <w:right w:val="single" w:sz="4" w:space="0" w:color="000000"/>
            </w:tcBorders>
          </w:tcPr>
          <w:p w14:paraId="380C41FD" w14:textId="640827BE" w:rsidR="002643AF" w:rsidRDefault="004E4DD8" w:rsidP="004E4DD8">
            <w:pPr>
              <w:spacing w:before="11" w:line="254" w:lineRule="auto"/>
              <w:ind w:right="634"/>
              <w:jc w:val="both"/>
            </w:pPr>
            <w:r>
              <w:t xml:space="preserve">Please see </w:t>
            </w:r>
            <w:proofErr w:type="gramStart"/>
            <w:r>
              <w:t>attached</w:t>
            </w:r>
            <w:proofErr w:type="gramEnd"/>
          </w:p>
          <w:p w14:paraId="27E991F2" w14:textId="7723DD15" w:rsidR="0035011B" w:rsidRDefault="0035011B" w:rsidP="004E4DD8">
            <w:pPr>
              <w:spacing w:before="11" w:line="254" w:lineRule="auto"/>
              <w:ind w:right="634"/>
              <w:jc w:val="both"/>
            </w:pPr>
          </w:p>
          <w:p w14:paraId="35E572F4" w14:textId="04B6667D" w:rsidR="0035011B" w:rsidRDefault="0035011B" w:rsidP="0035011B">
            <w:pPr>
              <w:pStyle w:val="ListParagraph"/>
              <w:numPr>
                <w:ilvl w:val="0"/>
                <w:numId w:val="21"/>
              </w:numPr>
              <w:spacing w:before="11" w:line="254" w:lineRule="auto"/>
              <w:ind w:right="634"/>
              <w:jc w:val="both"/>
            </w:pPr>
            <w:r>
              <w:t>Sharon Shanks AP C &amp; I</w:t>
            </w:r>
          </w:p>
          <w:p w14:paraId="6486814E" w14:textId="755DAEEC" w:rsidR="0035011B" w:rsidRDefault="0035011B" w:rsidP="0035011B">
            <w:pPr>
              <w:pStyle w:val="ListParagraph"/>
              <w:numPr>
                <w:ilvl w:val="0"/>
                <w:numId w:val="21"/>
              </w:numPr>
              <w:spacing w:before="11" w:line="254" w:lineRule="auto"/>
              <w:ind w:right="634"/>
              <w:jc w:val="both"/>
            </w:pPr>
            <w:r>
              <w:t>Olga and Fiona – new SLSOs</w:t>
            </w:r>
          </w:p>
          <w:p w14:paraId="260C8EEB" w14:textId="2701AD06" w:rsidR="0035011B" w:rsidRDefault="0035011B" w:rsidP="0035011B">
            <w:pPr>
              <w:pStyle w:val="ListParagraph"/>
              <w:numPr>
                <w:ilvl w:val="0"/>
                <w:numId w:val="21"/>
              </w:numPr>
              <w:spacing w:before="11" w:line="254" w:lineRule="auto"/>
              <w:ind w:right="634"/>
              <w:jc w:val="both"/>
            </w:pPr>
            <w:r>
              <w:t>Leanne in office relieving for Kim</w:t>
            </w:r>
          </w:p>
          <w:p w14:paraId="065796A0" w14:textId="1B14876A" w:rsidR="0035011B" w:rsidRDefault="0035011B" w:rsidP="0035011B">
            <w:pPr>
              <w:pStyle w:val="ListParagraph"/>
              <w:numPr>
                <w:ilvl w:val="0"/>
                <w:numId w:val="21"/>
              </w:numPr>
              <w:spacing w:before="11" w:line="254" w:lineRule="auto"/>
              <w:ind w:right="634"/>
              <w:jc w:val="both"/>
            </w:pPr>
            <w:r>
              <w:t>Funding will determine whether those staff will stay on board all year.</w:t>
            </w:r>
          </w:p>
          <w:p w14:paraId="7D9BAAA5" w14:textId="3395D93B" w:rsidR="0035011B" w:rsidRDefault="0035011B" w:rsidP="0035011B">
            <w:pPr>
              <w:pStyle w:val="ListParagraph"/>
              <w:numPr>
                <w:ilvl w:val="0"/>
                <w:numId w:val="21"/>
              </w:numPr>
              <w:spacing w:before="11" w:line="254" w:lineRule="auto"/>
              <w:ind w:right="634"/>
              <w:jc w:val="both"/>
            </w:pPr>
            <w:r>
              <w:t>Tenae on leave each Monday and Mel</w:t>
            </w:r>
            <w:r w:rsidR="009343E6">
              <w:t xml:space="preserve"> Reskic</w:t>
            </w:r>
            <w:r>
              <w:t xml:space="preserve"> relieving on-class.</w:t>
            </w:r>
          </w:p>
          <w:p w14:paraId="33DF19B9" w14:textId="0931C34C" w:rsidR="0035011B" w:rsidRDefault="009343E6" w:rsidP="0035011B">
            <w:pPr>
              <w:pStyle w:val="ListParagraph"/>
              <w:numPr>
                <w:ilvl w:val="0"/>
                <w:numId w:val="21"/>
              </w:numPr>
              <w:spacing w:before="11" w:line="254" w:lineRule="auto"/>
              <w:ind w:right="634"/>
              <w:jc w:val="both"/>
            </w:pPr>
            <w:r>
              <w:t>C</w:t>
            </w:r>
            <w:r w:rsidR="0035011B">
              <w:t>hanges coming through department – state-wide policy on inclusive practises being mandated this year.</w:t>
            </w:r>
          </w:p>
          <w:p w14:paraId="37AADAA8" w14:textId="3CC3AE06" w:rsidR="0035011B" w:rsidRDefault="00387339" w:rsidP="0035011B">
            <w:pPr>
              <w:pStyle w:val="ListParagraph"/>
              <w:numPr>
                <w:ilvl w:val="0"/>
                <w:numId w:val="21"/>
              </w:numPr>
              <w:spacing w:before="11" w:line="254" w:lineRule="auto"/>
              <w:ind w:right="634"/>
              <w:jc w:val="both"/>
            </w:pPr>
            <w:r>
              <w:lastRenderedPageBreak/>
              <w:t xml:space="preserve">Aiming to acknowledge and celebrate the students coming to school every day and doing the right thing day in and day out. </w:t>
            </w:r>
          </w:p>
          <w:p w14:paraId="39F7E190" w14:textId="626D0380" w:rsidR="00387339" w:rsidRDefault="00387339" w:rsidP="0035011B">
            <w:pPr>
              <w:pStyle w:val="ListParagraph"/>
              <w:numPr>
                <w:ilvl w:val="0"/>
                <w:numId w:val="21"/>
              </w:numPr>
              <w:spacing w:before="11" w:line="254" w:lineRule="auto"/>
              <w:ind w:right="634"/>
              <w:jc w:val="both"/>
            </w:pPr>
            <w:r>
              <w:t>Focusing on students taking responsibility for their own actions.</w:t>
            </w:r>
          </w:p>
          <w:p w14:paraId="0B2C2BB5" w14:textId="1843FF73" w:rsidR="00387339" w:rsidRDefault="00387339" w:rsidP="0035011B">
            <w:pPr>
              <w:pStyle w:val="ListParagraph"/>
              <w:numPr>
                <w:ilvl w:val="0"/>
                <w:numId w:val="21"/>
              </w:numPr>
              <w:spacing w:before="11" w:line="254" w:lineRule="auto"/>
              <w:ind w:right="634"/>
              <w:jc w:val="both"/>
            </w:pPr>
            <w:r>
              <w:t>Change in SRC policy – students are allowed to serve a year once in each K-2 and once again in 3-5. These cannot be done consecutively (</w:t>
            </w:r>
            <w:proofErr w:type="gramStart"/>
            <w:r>
              <w:t>eg</w:t>
            </w:r>
            <w:proofErr w:type="gramEnd"/>
            <w:r>
              <w:t xml:space="preserve"> students going from Year 2 to 3). </w:t>
            </w:r>
          </w:p>
          <w:p w14:paraId="03AB9FBF" w14:textId="67FA18A0" w:rsidR="00387339" w:rsidRDefault="00387339" w:rsidP="0035011B">
            <w:pPr>
              <w:pStyle w:val="ListParagraph"/>
              <w:numPr>
                <w:ilvl w:val="0"/>
                <w:numId w:val="21"/>
              </w:numPr>
              <w:spacing w:before="11" w:line="254" w:lineRule="auto"/>
              <w:ind w:right="634"/>
              <w:jc w:val="both"/>
            </w:pPr>
            <w:r>
              <w:t>AJ raised the discussion point that perhaps students could be voted in each semester, or maybe more than one representative. TC noted that the policy cannot be changed without school community consultation</w:t>
            </w:r>
            <w:r w:rsidR="009343E6">
              <w:t xml:space="preserve"> but that this could be tabled for a later meeting. </w:t>
            </w:r>
            <w:r>
              <w:t xml:space="preserve"> </w:t>
            </w:r>
          </w:p>
          <w:p w14:paraId="67C6BEB9" w14:textId="151D6F5D" w:rsidR="00387339" w:rsidRDefault="00387339" w:rsidP="009343E6">
            <w:pPr>
              <w:spacing w:before="11" w:line="254" w:lineRule="auto"/>
              <w:ind w:right="634"/>
              <w:jc w:val="both"/>
            </w:pPr>
          </w:p>
          <w:p w14:paraId="25460B78" w14:textId="20235987" w:rsidR="009343E6" w:rsidRPr="009343E6" w:rsidRDefault="009343E6" w:rsidP="009343E6">
            <w:pPr>
              <w:spacing w:before="11" w:line="254" w:lineRule="auto"/>
              <w:ind w:right="634"/>
              <w:jc w:val="both"/>
              <w:rPr>
                <w:b/>
                <w:bCs/>
              </w:rPr>
            </w:pPr>
            <w:r w:rsidRPr="009343E6">
              <w:rPr>
                <w:b/>
                <w:bCs/>
              </w:rPr>
              <w:t xml:space="preserve">Action Item: SRC policy to be discussed at Term 2 P &amp; C meeting. </w:t>
            </w:r>
          </w:p>
          <w:p w14:paraId="38AE6318" w14:textId="069584CC" w:rsidR="0035011B" w:rsidRDefault="0035011B" w:rsidP="004E4DD8">
            <w:pPr>
              <w:spacing w:before="11" w:line="254" w:lineRule="auto"/>
              <w:ind w:right="634"/>
              <w:jc w:val="both"/>
            </w:pPr>
          </w:p>
          <w:p w14:paraId="3114340B" w14:textId="441B4CFF" w:rsidR="00BB6D65" w:rsidRDefault="00BB6D65" w:rsidP="00BB6D65">
            <w:pPr>
              <w:pStyle w:val="ListParagraph"/>
              <w:numPr>
                <w:ilvl w:val="0"/>
                <w:numId w:val="21"/>
              </w:numPr>
              <w:spacing w:before="11" w:line="254" w:lineRule="auto"/>
              <w:ind w:right="634"/>
              <w:jc w:val="both"/>
            </w:pPr>
            <w:r>
              <w:t xml:space="preserve">Uniform confirmed – no </w:t>
            </w:r>
            <w:r w:rsidR="009343E6">
              <w:t xml:space="preserve">separate </w:t>
            </w:r>
            <w:r>
              <w:t>summer/winter uniform, navy trackpants (existing sport tracksuit) to be worn</w:t>
            </w:r>
            <w:r w:rsidR="009343E6">
              <w:t xml:space="preserve"> as needed, with existing new polo shirt. Old uniform can continue to be warn for three years. </w:t>
            </w:r>
          </w:p>
          <w:p w14:paraId="05E24045" w14:textId="404F0B39" w:rsidR="00BB6D65" w:rsidRDefault="00BB6D65" w:rsidP="00BB6D65">
            <w:pPr>
              <w:spacing w:before="11" w:line="254" w:lineRule="auto"/>
              <w:ind w:right="634"/>
              <w:jc w:val="both"/>
            </w:pPr>
          </w:p>
          <w:p w14:paraId="336E5B01" w14:textId="5C4F874C" w:rsidR="00BB6D65" w:rsidRDefault="00BB6D65" w:rsidP="00BB6D65">
            <w:pPr>
              <w:pStyle w:val="ListParagraph"/>
              <w:numPr>
                <w:ilvl w:val="0"/>
                <w:numId w:val="21"/>
              </w:numPr>
              <w:spacing w:before="11" w:line="254" w:lineRule="auto"/>
              <w:ind w:right="634"/>
              <w:jc w:val="both"/>
            </w:pPr>
            <w:r>
              <w:t>Extra-curricular activities will be reduced following parent feedback and significant reduc</w:t>
            </w:r>
            <w:r w:rsidR="009343E6">
              <w:t>tion</w:t>
            </w:r>
            <w:r>
              <w:t xml:space="preserve"> in parent</w:t>
            </w:r>
            <w:r w:rsidR="00AF619A">
              <w:t xml:space="preserve">s paying fees. This resulted in school funds being used to cover external providers. </w:t>
            </w:r>
          </w:p>
          <w:p w14:paraId="47A6036B" w14:textId="77777777" w:rsidR="00AF619A" w:rsidRDefault="00AF619A" w:rsidP="00AF619A">
            <w:pPr>
              <w:pStyle w:val="ListParagraph"/>
            </w:pPr>
          </w:p>
          <w:p w14:paraId="2BDD0797" w14:textId="03F30977" w:rsidR="009343E6" w:rsidRDefault="00AF619A" w:rsidP="009343E6">
            <w:pPr>
              <w:pStyle w:val="ListParagraph"/>
              <w:numPr>
                <w:ilvl w:val="0"/>
                <w:numId w:val="21"/>
              </w:numPr>
              <w:spacing w:before="11" w:line="254" w:lineRule="auto"/>
              <w:ind w:right="634"/>
              <w:jc w:val="both"/>
            </w:pPr>
            <w:r>
              <w:t xml:space="preserve">Lots of discussion regarding disappointment about children missing out on activities but ultimately decision has been made to reduce fees due to rising cost of living, ongoing feedback and lack of payment from a growing number of families. </w:t>
            </w:r>
            <w:r w:rsidR="009343E6">
              <w:t>Children will not be ‘missing out’ as teachers will be teaching these areas.</w:t>
            </w:r>
          </w:p>
          <w:p w14:paraId="41634A13" w14:textId="77777777" w:rsidR="00AF619A" w:rsidRDefault="00AF619A" w:rsidP="00AF619A">
            <w:pPr>
              <w:pStyle w:val="ListParagraph"/>
            </w:pPr>
          </w:p>
          <w:p w14:paraId="09CABA8C" w14:textId="261124B0" w:rsidR="00AF619A" w:rsidRDefault="00AF619A" w:rsidP="00BB6D65">
            <w:pPr>
              <w:pStyle w:val="ListParagraph"/>
              <w:numPr>
                <w:ilvl w:val="0"/>
                <w:numId w:val="21"/>
              </w:numPr>
              <w:spacing w:before="11" w:line="254" w:lineRule="auto"/>
              <w:ind w:right="634"/>
              <w:jc w:val="both"/>
            </w:pPr>
            <w:r>
              <w:t>New steps being built outside Wattle classroom. Temporary fencing will remain until the end of Term 1 at this stage.</w:t>
            </w:r>
          </w:p>
          <w:p w14:paraId="2F1AFD4C" w14:textId="77777777" w:rsidR="00AF619A" w:rsidRDefault="00AF619A" w:rsidP="00AF619A">
            <w:pPr>
              <w:pStyle w:val="ListParagraph"/>
            </w:pPr>
          </w:p>
          <w:p w14:paraId="290CC76D" w14:textId="77777777" w:rsidR="00AF619A" w:rsidRDefault="00AF619A" w:rsidP="00AF619A">
            <w:pPr>
              <w:pStyle w:val="ListParagraph"/>
              <w:numPr>
                <w:ilvl w:val="0"/>
                <w:numId w:val="21"/>
              </w:numPr>
              <w:spacing w:before="11" w:line="254" w:lineRule="auto"/>
              <w:ind w:right="634"/>
              <w:jc w:val="both"/>
            </w:pPr>
            <w:r>
              <w:t>NAPLAN has moved forward to March. Bands have been replaced levels of proficiency. Practice window in February, actual testing across 16-18 March.</w:t>
            </w:r>
          </w:p>
          <w:p w14:paraId="06F58AB2" w14:textId="530B348C" w:rsidR="0036059A" w:rsidRPr="009800D0" w:rsidRDefault="0036059A" w:rsidP="00AF619A">
            <w:pPr>
              <w:spacing w:before="11" w:line="254" w:lineRule="auto"/>
              <w:ind w:right="634"/>
              <w:jc w:val="both"/>
            </w:pPr>
          </w:p>
        </w:tc>
      </w:tr>
      <w:tr w:rsidR="004C666F" w:rsidRPr="007B2BB3" w14:paraId="4635F9A5"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040393FD" w14:textId="77777777" w:rsidR="004C666F" w:rsidRPr="002D28FC" w:rsidRDefault="004C666F" w:rsidP="00D7638F">
            <w:pPr>
              <w:spacing w:before="23"/>
              <w:ind w:left="330" w:right="-20" w:hanging="284"/>
              <w:rPr>
                <w:rFonts w:eastAsia="Arial"/>
                <w:b/>
                <w:spacing w:val="-1"/>
              </w:rPr>
            </w:pPr>
            <w:r w:rsidRPr="002D28FC">
              <w:rPr>
                <w:rFonts w:eastAsia="Arial"/>
                <w:b/>
                <w:spacing w:val="-1"/>
              </w:rPr>
              <w:lastRenderedPageBreak/>
              <w:t>6. Correspondence</w:t>
            </w:r>
          </w:p>
        </w:tc>
        <w:tc>
          <w:tcPr>
            <w:tcW w:w="7721" w:type="dxa"/>
            <w:tcBorders>
              <w:top w:val="single" w:sz="4" w:space="0" w:color="000000"/>
              <w:left w:val="single" w:sz="4" w:space="0" w:color="000000"/>
              <w:bottom w:val="single" w:sz="4" w:space="0" w:color="000000"/>
              <w:right w:val="single" w:sz="4" w:space="0" w:color="000000"/>
            </w:tcBorders>
          </w:tcPr>
          <w:p w14:paraId="360057D3" w14:textId="05C9EA3E" w:rsidR="009800D0" w:rsidRPr="002D28FC" w:rsidRDefault="00AD7AE0" w:rsidP="00E84CDB">
            <w:pPr>
              <w:spacing w:before="11" w:line="254" w:lineRule="auto"/>
              <w:ind w:right="634"/>
              <w:jc w:val="both"/>
              <w:rPr>
                <w:rFonts w:eastAsia="Tahoma"/>
              </w:rPr>
            </w:pPr>
            <w:r>
              <w:rPr>
                <w:rFonts w:eastAsia="Tahoma"/>
              </w:rPr>
              <w:t xml:space="preserve"> </w:t>
            </w:r>
            <w:r w:rsidR="00AF619A">
              <w:rPr>
                <w:rFonts w:eastAsia="Tahoma"/>
              </w:rPr>
              <w:t>N/A</w:t>
            </w:r>
          </w:p>
        </w:tc>
      </w:tr>
      <w:tr w:rsidR="004C666F" w:rsidRPr="007B2BB3" w14:paraId="6F1B5016"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3272A437" w14:textId="604E1486" w:rsidR="004C666F" w:rsidRDefault="006A50AD" w:rsidP="00D7638F">
            <w:pPr>
              <w:spacing w:before="23"/>
              <w:ind w:left="330" w:right="-20" w:hanging="284"/>
              <w:rPr>
                <w:rFonts w:eastAsia="Arial"/>
                <w:b/>
                <w:spacing w:val="-1"/>
              </w:rPr>
            </w:pPr>
            <w:r>
              <w:rPr>
                <w:rFonts w:eastAsia="Arial"/>
                <w:b/>
                <w:spacing w:val="-1"/>
              </w:rPr>
              <w:t>7</w:t>
            </w:r>
            <w:r w:rsidR="004C666F">
              <w:rPr>
                <w:rFonts w:eastAsia="Arial"/>
                <w:b/>
                <w:spacing w:val="-1"/>
              </w:rPr>
              <w:t xml:space="preserve">. </w:t>
            </w:r>
            <w:r w:rsidR="002B0FD1">
              <w:rPr>
                <w:rFonts w:eastAsia="Arial"/>
                <w:b/>
                <w:spacing w:val="-1"/>
              </w:rPr>
              <w:t>Ongoing</w:t>
            </w:r>
            <w:r w:rsidR="004C666F">
              <w:rPr>
                <w:rFonts w:eastAsia="Arial"/>
                <w:b/>
                <w:spacing w:val="-1"/>
              </w:rPr>
              <w:t xml:space="preserve"> Business</w:t>
            </w:r>
            <w:r w:rsidR="00AF2678">
              <w:rPr>
                <w:rFonts w:eastAsia="Arial"/>
                <w:b/>
                <w:spacing w:val="-1"/>
              </w:rPr>
              <w:t xml:space="preserve"> &amp; Sub-Committee updates</w:t>
            </w:r>
          </w:p>
        </w:tc>
        <w:tc>
          <w:tcPr>
            <w:tcW w:w="7721" w:type="dxa"/>
            <w:tcBorders>
              <w:top w:val="single" w:sz="4" w:space="0" w:color="000000"/>
              <w:left w:val="single" w:sz="4" w:space="0" w:color="000000"/>
              <w:bottom w:val="single" w:sz="4" w:space="0" w:color="000000"/>
              <w:right w:val="single" w:sz="4" w:space="0" w:color="000000"/>
            </w:tcBorders>
          </w:tcPr>
          <w:p w14:paraId="20E814F8" w14:textId="77777777" w:rsidR="009800D0" w:rsidRDefault="009800D0" w:rsidP="009800D0">
            <w:pPr>
              <w:rPr>
                <w:b/>
                <w:bCs/>
                <w:i/>
                <w:iCs/>
              </w:rPr>
            </w:pPr>
          </w:p>
          <w:p w14:paraId="1B8CDE1B" w14:textId="7F7A94E4" w:rsidR="006E2AFC" w:rsidRDefault="009800D0" w:rsidP="00232307">
            <w:pPr>
              <w:pStyle w:val="ListParagraph"/>
              <w:numPr>
                <w:ilvl w:val="1"/>
                <w:numId w:val="5"/>
              </w:numPr>
              <w:spacing w:before="240" w:after="240"/>
              <w:rPr>
                <w:bCs/>
                <w:iCs/>
              </w:rPr>
            </w:pPr>
            <w:r w:rsidRPr="0086072B">
              <w:rPr>
                <w:b/>
                <w:i/>
              </w:rPr>
              <w:t>Last meeting action items</w:t>
            </w:r>
          </w:p>
          <w:p w14:paraId="1CAEF0AE" w14:textId="0C5C9B4C" w:rsidR="00232307" w:rsidRDefault="00232307" w:rsidP="00232307">
            <w:pPr>
              <w:pStyle w:val="ListParagraph"/>
              <w:numPr>
                <w:ilvl w:val="0"/>
                <w:numId w:val="7"/>
              </w:numPr>
              <w:spacing w:before="240" w:after="240"/>
              <w:rPr>
                <w:b/>
                <w:iCs/>
              </w:rPr>
            </w:pPr>
            <w:r w:rsidRPr="00232307">
              <w:rPr>
                <w:b/>
                <w:iCs/>
              </w:rPr>
              <w:t>New paver order</w:t>
            </w:r>
            <w:r w:rsidR="00C303B4">
              <w:rPr>
                <w:b/>
                <w:iCs/>
              </w:rPr>
              <w:t xml:space="preserve"> </w:t>
            </w:r>
          </w:p>
          <w:p w14:paraId="16980379" w14:textId="3B744DC6" w:rsidR="00304440" w:rsidRPr="00B41D18" w:rsidRDefault="00304440" w:rsidP="00B41D18">
            <w:pPr>
              <w:spacing w:before="240" w:after="240"/>
              <w:rPr>
                <w:b/>
                <w:iCs/>
              </w:rPr>
            </w:pPr>
            <w:r>
              <w:rPr>
                <w:b/>
                <w:iCs/>
              </w:rPr>
              <w:t xml:space="preserve">ACTION ITEM: Maddy to send out an expression of interest regarding how many people are after a paver, look at existing blank pavers and spare in shed. Kera B looking into external engravers.  </w:t>
            </w:r>
          </w:p>
          <w:p w14:paraId="1DA1A0DD" w14:textId="5C540273" w:rsidR="00C303B4" w:rsidRDefault="00C303B4" w:rsidP="00232307">
            <w:pPr>
              <w:pStyle w:val="ListParagraph"/>
              <w:numPr>
                <w:ilvl w:val="0"/>
                <w:numId w:val="7"/>
              </w:numPr>
              <w:spacing w:before="240" w:after="240"/>
              <w:rPr>
                <w:b/>
                <w:iCs/>
              </w:rPr>
            </w:pPr>
            <w:r>
              <w:rPr>
                <w:b/>
                <w:iCs/>
              </w:rPr>
              <w:t>Fundraising committee groups (Grants, business, generic)</w:t>
            </w:r>
          </w:p>
          <w:p w14:paraId="110D0E52" w14:textId="77777777" w:rsidR="009343E6" w:rsidRDefault="00304440" w:rsidP="00304440">
            <w:pPr>
              <w:spacing w:before="240" w:after="240"/>
              <w:rPr>
                <w:bCs/>
                <w:iCs/>
              </w:rPr>
            </w:pPr>
            <w:r w:rsidRPr="00304440">
              <w:rPr>
                <w:bCs/>
                <w:iCs/>
              </w:rPr>
              <w:t>Lots of discussion</w:t>
            </w:r>
            <w:r>
              <w:rPr>
                <w:bCs/>
                <w:iCs/>
              </w:rPr>
              <w:t xml:space="preserve"> regarding needing to look externally</w:t>
            </w:r>
            <w:r w:rsidR="00776ACA">
              <w:rPr>
                <w:bCs/>
                <w:iCs/>
              </w:rPr>
              <w:t>. A bigger project is needed – Bunnings BBQ, Progressive Dinners and so on aren’t going to raise $90k.</w:t>
            </w:r>
          </w:p>
          <w:p w14:paraId="2EF24874" w14:textId="3CEB09F9" w:rsidR="00776ACA" w:rsidRPr="009343E6" w:rsidRDefault="00776ACA" w:rsidP="00304440">
            <w:pPr>
              <w:spacing w:before="240" w:after="240"/>
              <w:rPr>
                <w:bCs/>
                <w:iCs/>
              </w:rPr>
            </w:pPr>
            <w:r w:rsidRPr="009343E6">
              <w:rPr>
                <w:b/>
                <w:iCs/>
              </w:rPr>
              <w:t>A</w:t>
            </w:r>
            <w:r w:rsidR="009343E6">
              <w:rPr>
                <w:b/>
                <w:iCs/>
              </w:rPr>
              <w:t>ction Item</w:t>
            </w:r>
            <w:r w:rsidRPr="009343E6">
              <w:rPr>
                <w:b/>
                <w:iCs/>
              </w:rPr>
              <w:t xml:space="preserve">: WhatsApp to be used to reach out for suggestions for a creative to be brought to Term 2 </w:t>
            </w:r>
            <w:proofErr w:type="gramStart"/>
            <w:r w:rsidRPr="009343E6">
              <w:rPr>
                <w:b/>
                <w:iCs/>
              </w:rPr>
              <w:t>meeting</w:t>
            </w:r>
            <w:proofErr w:type="gramEnd"/>
            <w:r w:rsidRPr="009343E6">
              <w:rPr>
                <w:b/>
                <w:iCs/>
              </w:rPr>
              <w:t xml:space="preserve"> </w:t>
            </w:r>
          </w:p>
          <w:p w14:paraId="5E078E4B" w14:textId="462AFDD1" w:rsidR="00304440" w:rsidRPr="00304440" w:rsidRDefault="00304440" w:rsidP="00304440">
            <w:pPr>
              <w:spacing w:before="240" w:after="240"/>
              <w:rPr>
                <w:bCs/>
                <w:iCs/>
              </w:rPr>
            </w:pPr>
            <w:r>
              <w:rPr>
                <w:bCs/>
                <w:iCs/>
              </w:rPr>
              <w:t xml:space="preserve">Seth Tenkate </w:t>
            </w:r>
            <w:r w:rsidR="009343E6">
              <w:rPr>
                <w:bCs/>
                <w:iCs/>
              </w:rPr>
              <w:t xml:space="preserve">has been extremely busy sending correspondence to local MPs, Office of Sport Grants, Council and Clubgrants to explore options for raising funds. </w:t>
            </w:r>
            <w:r w:rsidR="009343E6">
              <w:rPr>
                <w:bCs/>
                <w:iCs/>
              </w:rPr>
              <w:lastRenderedPageBreak/>
              <w:t xml:space="preserve">Committee is looking forward to </w:t>
            </w:r>
            <w:proofErr w:type="gramStart"/>
            <w:r w:rsidR="009343E6">
              <w:rPr>
                <w:bCs/>
                <w:iCs/>
              </w:rPr>
              <w:t>identify</w:t>
            </w:r>
            <w:proofErr w:type="gramEnd"/>
            <w:r w:rsidR="009343E6">
              <w:rPr>
                <w:bCs/>
                <w:iCs/>
              </w:rPr>
              <w:t xml:space="preserve"> corporate fundraising opportunities and continue grant applications. Thank you, Seth and team!</w:t>
            </w:r>
          </w:p>
          <w:p w14:paraId="28F14C2E" w14:textId="577BE575" w:rsidR="00C303B4" w:rsidRDefault="00C303B4" w:rsidP="00232307">
            <w:pPr>
              <w:pStyle w:val="ListParagraph"/>
              <w:numPr>
                <w:ilvl w:val="0"/>
                <w:numId w:val="7"/>
              </w:numPr>
              <w:spacing w:before="240" w:after="240"/>
              <w:rPr>
                <w:b/>
                <w:iCs/>
              </w:rPr>
            </w:pPr>
            <w:r>
              <w:rPr>
                <w:b/>
                <w:iCs/>
              </w:rPr>
              <w:t xml:space="preserve">Coffee machine </w:t>
            </w:r>
          </w:p>
          <w:p w14:paraId="471E9238" w14:textId="3EEA8CD0" w:rsidR="009343E6" w:rsidRDefault="009343E6" w:rsidP="009343E6">
            <w:pPr>
              <w:spacing w:before="240" w:after="240"/>
              <w:rPr>
                <w:bCs/>
                <w:iCs/>
              </w:rPr>
            </w:pPr>
            <w:r>
              <w:rPr>
                <w:bCs/>
                <w:iCs/>
              </w:rPr>
              <w:t>Jenny and Ian donated their coffee machine before returning home to Tasmania. Thank you, Jenny and Ian!</w:t>
            </w:r>
          </w:p>
          <w:p w14:paraId="638A7A1E" w14:textId="5B190599" w:rsidR="00776ACA" w:rsidRPr="009343E6" w:rsidRDefault="00776ACA" w:rsidP="009343E6">
            <w:pPr>
              <w:spacing w:before="240" w:after="240"/>
              <w:rPr>
                <w:bCs/>
                <w:iCs/>
              </w:rPr>
            </w:pPr>
            <w:r w:rsidRPr="009343E6">
              <w:rPr>
                <w:bCs/>
                <w:iCs/>
              </w:rPr>
              <w:t>SV raised idea of 3 x yearly market (Easter, Winter, Christmas). External stallholders would pay rent</w:t>
            </w:r>
            <w:r w:rsidR="009343E6">
              <w:rPr>
                <w:bCs/>
                <w:iCs/>
              </w:rPr>
              <w:t>.</w:t>
            </w:r>
          </w:p>
          <w:p w14:paraId="61FB1A60" w14:textId="22A84261" w:rsidR="00776ACA" w:rsidRDefault="009343E6" w:rsidP="009343E6">
            <w:pPr>
              <w:spacing w:before="240" w:after="240"/>
              <w:rPr>
                <w:b/>
                <w:iCs/>
              </w:rPr>
            </w:pPr>
            <w:r w:rsidRPr="009343E6">
              <w:rPr>
                <w:b/>
                <w:iCs/>
              </w:rPr>
              <w:t>Action Item:</w:t>
            </w:r>
            <w:r w:rsidR="0024514B" w:rsidRPr="009343E6">
              <w:rPr>
                <w:b/>
                <w:iCs/>
              </w:rPr>
              <w:t xml:space="preserve"> SV to create a WhatsApp group for expressions of interest for people to assist with the </w:t>
            </w:r>
            <w:r>
              <w:rPr>
                <w:b/>
                <w:iCs/>
              </w:rPr>
              <w:t>market concept.</w:t>
            </w:r>
          </w:p>
          <w:p w14:paraId="48266AF5" w14:textId="402DC5C4" w:rsidR="00C303B4" w:rsidRDefault="00C303B4" w:rsidP="009343E6">
            <w:pPr>
              <w:pStyle w:val="ListParagraph"/>
              <w:numPr>
                <w:ilvl w:val="0"/>
                <w:numId w:val="7"/>
              </w:numPr>
              <w:spacing w:before="240" w:after="240"/>
              <w:rPr>
                <w:b/>
                <w:iCs/>
              </w:rPr>
            </w:pPr>
            <w:r w:rsidRPr="009343E6">
              <w:rPr>
                <w:b/>
                <w:iCs/>
              </w:rPr>
              <w:t>Fundraising levy models</w:t>
            </w:r>
          </w:p>
          <w:p w14:paraId="3708C2DA" w14:textId="3C0F59E3" w:rsidR="009343E6" w:rsidRDefault="009343E6" w:rsidP="009343E6">
            <w:pPr>
              <w:spacing w:before="240" w:after="240"/>
              <w:rPr>
                <w:bCs/>
                <w:iCs/>
              </w:rPr>
            </w:pPr>
            <w:r>
              <w:rPr>
                <w:bCs/>
                <w:iCs/>
              </w:rPr>
              <w:t xml:space="preserve">After lengthy discussion, members present elected to run a volunteer levy in lieu of a donations levy. With consideration to rising costs and recent experiences of parents not being able to pay school fees, it was decided the time of families was more important going forward. </w:t>
            </w:r>
          </w:p>
          <w:p w14:paraId="40A68373" w14:textId="5F1E9ADD" w:rsidR="00F42DCA" w:rsidRPr="009343E6" w:rsidRDefault="009343E6" w:rsidP="009343E6">
            <w:pPr>
              <w:spacing w:before="240" w:after="240"/>
              <w:rPr>
                <w:b/>
                <w:iCs/>
              </w:rPr>
            </w:pPr>
            <w:r>
              <w:rPr>
                <w:b/>
                <w:iCs/>
              </w:rPr>
              <w:t>Action Item:</w:t>
            </w:r>
            <w:r w:rsidR="00F42DCA" w:rsidRPr="009343E6">
              <w:rPr>
                <w:b/>
                <w:iCs/>
              </w:rPr>
              <w:t xml:space="preserve"> Angie to draft Volunteer Levy </w:t>
            </w:r>
          </w:p>
          <w:p w14:paraId="01BDD0AE" w14:textId="3738C4F1" w:rsidR="005255DF" w:rsidRPr="009343E6" w:rsidRDefault="005255DF" w:rsidP="009343E6">
            <w:pPr>
              <w:spacing w:before="240" w:after="240"/>
              <w:rPr>
                <w:b/>
                <w:iCs/>
              </w:rPr>
            </w:pPr>
          </w:p>
          <w:p w14:paraId="78DA6467" w14:textId="17E830F0" w:rsidR="00232307" w:rsidRDefault="00232307" w:rsidP="00232307">
            <w:pPr>
              <w:pStyle w:val="ListParagraph"/>
              <w:numPr>
                <w:ilvl w:val="1"/>
                <w:numId w:val="5"/>
              </w:numPr>
              <w:spacing w:before="240" w:after="240"/>
              <w:rPr>
                <w:b/>
                <w:i/>
              </w:rPr>
            </w:pPr>
            <w:r w:rsidRPr="00232307">
              <w:rPr>
                <w:b/>
                <w:i/>
              </w:rPr>
              <w:t>Outdoor updat</w:t>
            </w:r>
            <w:r w:rsidR="00C8496B">
              <w:rPr>
                <w:b/>
                <w:i/>
              </w:rPr>
              <w:t>e</w:t>
            </w:r>
          </w:p>
          <w:p w14:paraId="41AA236E" w14:textId="3635B600" w:rsidR="00C303B4" w:rsidRDefault="00F42DCA" w:rsidP="00C303B4">
            <w:pPr>
              <w:spacing w:before="240" w:after="240"/>
              <w:ind w:left="460"/>
              <w:rPr>
                <w:bCs/>
                <w:iCs/>
              </w:rPr>
            </w:pPr>
            <w:r>
              <w:rPr>
                <w:bCs/>
                <w:iCs/>
              </w:rPr>
              <w:t>Working Bee to be scheduled</w:t>
            </w:r>
          </w:p>
          <w:p w14:paraId="4593EC60" w14:textId="68EF3A66" w:rsidR="00F42DCA" w:rsidRDefault="00F42DCA" w:rsidP="00C303B4">
            <w:pPr>
              <w:spacing w:before="240" w:after="240"/>
              <w:ind w:left="460"/>
              <w:rPr>
                <w:bCs/>
                <w:iCs/>
              </w:rPr>
            </w:pPr>
            <w:r>
              <w:rPr>
                <w:bCs/>
                <w:iCs/>
              </w:rPr>
              <w:t>Mulch is needed – Steph to call Steve</w:t>
            </w:r>
            <w:r w:rsidR="009343E6">
              <w:rPr>
                <w:bCs/>
                <w:iCs/>
              </w:rPr>
              <w:t xml:space="preserve"> (contact)</w:t>
            </w:r>
          </w:p>
          <w:p w14:paraId="57942084" w14:textId="720FFA1B" w:rsidR="00F42DCA" w:rsidRPr="009343E6" w:rsidRDefault="00F42DCA" w:rsidP="00C303B4">
            <w:pPr>
              <w:spacing w:before="240" w:after="240"/>
              <w:ind w:left="460"/>
              <w:rPr>
                <w:b/>
                <w:iCs/>
              </w:rPr>
            </w:pPr>
            <w:r w:rsidRPr="009343E6">
              <w:rPr>
                <w:b/>
                <w:iCs/>
              </w:rPr>
              <w:t>A</w:t>
            </w:r>
            <w:r w:rsidR="009343E6">
              <w:rPr>
                <w:b/>
                <w:iCs/>
              </w:rPr>
              <w:t>ction Item</w:t>
            </w:r>
            <w:r w:rsidRPr="009343E6">
              <w:rPr>
                <w:b/>
                <w:iCs/>
              </w:rPr>
              <w:t xml:space="preserve">: </w:t>
            </w:r>
            <w:r w:rsidR="009343E6">
              <w:rPr>
                <w:b/>
                <w:iCs/>
              </w:rPr>
              <w:t>AJ</w:t>
            </w:r>
            <w:r w:rsidRPr="009343E6">
              <w:rPr>
                <w:b/>
                <w:iCs/>
              </w:rPr>
              <w:t xml:space="preserve"> to put callout in WhatsApp for anyone who has a contact and source of mulch.</w:t>
            </w:r>
          </w:p>
          <w:p w14:paraId="57E37341" w14:textId="01AFAB49" w:rsidR="00F42DCA" w:rsidRDefault="00F42DCA" w:rsidP="00F42DCA">
            <w:pPr>
              <w:spacing w:before="240" w:after="240"/>
              <w:ind w:left="460"/>
              <w:rPr>
                <w:bCs/>
                <w:iCs/>
              </w:rPr>
            </w:pPr>
            <w:r>
              <w:rPr>
                <w:bCs/>
                <w:iCs/>
              </w:rPr>
              <w:t xml:space="preserve">Lili to purchase coy logs to retain the mulch in the gully so the depth </w:t>
            </w:r>
            <w:proofErr w:type="gramStart"/>
            <w:r>
              <w:rPr>
                <w:bCs/>
                <w:iCs/>
              </w:rPr>
              <w:t>remains</w:t>
            </w:r>
            <w:proofErr w:type="gramEnd"/>
            <w:r>
              <w:rPr>
                <w:bCs/>
                <w:iCs/>
              </w:rPr>
              <w:t xml:space="preserve"> and soft fall levels stay that way (outdoor account to pay for this)</w:t>
            </w:r>
          </w:p>
          <w:p w14:paraId="06A7CE8E" w14:textId="566F2812" w:rsidR="00F42DCA" w:rsidRDefault="00F42DCA" w:rsidP="00C303B4">
            <w:pPr>
              <w:spacing w:before="240" w:after="240"/>
              <w:ind w:left="460"/>
              <w:rPr>
                <w:bCs/>
                <w:iCs/>
              </w:rPr>
            </w:pPr>
            <w:r>
              <w:rPr>
                <w:bCs/>
                <w:iCs/>
              </w:rPr>
              <w:t>LZ questioned the maintenance payment – sand will always need to be topped up. $1500 is needed to maintain the soft fall currently. Discussion raised as to whether the school or P &amp; C pay for this. TC offered to pay half this amount ($750).</w:t>
            </w:r>
          </w:p>
          <w:p w14:paraId="016114AF" w14:textId="2C54CAD9" w:rsidR="000E1AFB" w:rsidRDefault="000E1AFB" w:rsidP="00C303B4">
            <w:pPr>
              <w:spacing w:before="240" w:after="240"/>
              <w:ind w:left="460"/>
              <w:rPr>
                <w:bCs/>
                <w:iCs/>
              </w:rPr>
            </w:pPr>
            <w:r>
              <w:rPr>
                <w:bCs/>
                <w:iCs/>
              </w:rPr>
              <w:t>Lili getting logs</w:t>
            </w:r>
            <w:r w:rsidR="009343E6">
              <w:rPr>
                <w:bCs/>
                <w:iCs/>
              </w:rPr>
              <w:t xml:space="preserve"> quoted. </w:t>
            </w:r>
          </w:p>
          <w:p w14:paraId="57304428" w14:textId="3CA7070A" w:rsidR="000E1AFB" w:rsidRDefault="000E1AFB" w:rsidP="00C303B4">
            <w:pPr>
              <w:spacing w:before="240" w:after="240"/>
              <w:ind w:left="460"/>
              <w:rPr>
                <w:bCs/>
                <w:iCs/>
              </w:rPr>
            </w:pPr>
            <w:r>
              <w:rPr>
                <w:bCs/>
                <w:iCs/>
              </w:rPr>
              <w:t xml:space="preserve">Tenae getting quote for </w:t>
            </w:r>
            <w:proofErr w:type="gramStart"/>
            <w:r>
              <w:rPr>
                <w:bCs/>
                <w:iCs/>
              </w:rPr>
              <w:t>softfall</w:t>
            </w:r>
            <w:proofErr w:type="gramEnd"/>
          </w:p>
          <w:p w14:paraId="6EC5F122" w14:textId="23DC612E" w:rsidR="000E1AFB" w:rsidRDefault="000E1AFB" w:rsidP="00C303B4">
            <w:pPr>
              <w:spacing w:before="240" w:after="240"/>
              <w:ind w:left="460"/>
              <w:rPr>
                <w:bCs/>
                <w:iCs/>
              </w:rPr>
            </w:pPr>
            <w:r>
              <w:rPr>
                <w:bCs/>
                <w:iCs/>
              </w:rPr>
              <w:t>Once logs arrive there will be discussion about soft fall payment.</w:t>
            </w:r>
          </w:p>
          <w:p w14:paraId="5888D962" w14:textId="4A6DBE85" w:rsidR="000E1AFB" w:rsidRDefault="000E1AFB" w:rsidP="00C303B4">
            <w:pPr>
              <w:spacing w:before="240" w:after="240"/>
              <w:ind w:left="460"/>
              <w:rPr>
                <w:bCs/>
                <w:iCs/>
              </w:rPr>
            </w:pPr>
            <w:r>
              <w:rPr>
                <w:bCs/>
                <w:iCs/>
              </w:rPr>
              <w:t xml:space="preserve">Ropes, screws etc in gully all meet KidSafe requirements but just waiting on mulch. </w:t>
            </w:r>
          </w:p>
          <w:p w14:paraId="6F32D412" w14:textId="172B0813" w:rsidR="000E1AFB" w:rsidRDefault="000E1AFB" w:rsidP="00C303B4">
            <w:pPr>
              <w:spacing w:before="240" w:after="240"/>
              <w:ind w:left="460"/>
              <w:rPr>
                <w:bCs/>
                <w:iCs/>
              </w:rPr>
            </w:pPr>
            <w:r>
              <w:rPr>
                <w:bCs/>
                <w:iCs/>
              </w:rPr>
              <w:t xml:space="preserve">Garden is being reset – lots of chopping and dropping. </w:t>
            </w:r>
          </w:p>
          <w:p w14:paraId="116D7650" w14:textId="4D334B18" w:rsidR="00F42DCA" w:rsidRDefault="000E1AFB" w:rsidP="000E1AFB">
            <w:pPr>
              <w:spacing w:before="240" w:after="240"/>
              <w:ind w:left="460"/>
              <w:rPr>
                <w:bCs/>
                <w:iCs/>
              </w:rPr>
            </w:pPr>
            <w:r>
              <w:rPr>
                <w:bCs/>
                <w:iCs/>
              </w:rPr>
              <w:t xml:space="preserve">LZ asked about the fence process. TC reconfirmed that the fence </w:t>
            </w:r>
            <w:proofErr w:type="gramStart"/>
            <w:r>
              <w:rPr>
                <w:bCs/>
                <w:iCs/>
              </w:rPr>
              <w:t>will</w:t>
            </w:r>
            <w:proofErr w:type="gramEnd"/>
            <w:r>
              <w:rPr>
                <w:bCs/>
                <w:iCs/>
              </w:rPr>
              <w:t xml:space="preserve"> stay temporary until the end of this term and then it will be reassessed. </w:t>
            </w:r>
          </w:p>
          <w:p w14:paraId="43D4B0A9" w14:textId="28A2AFC8" w:rsidR="006F1E94" w:rsidRPr="00F42DCA" w:rsidRDefault="006F1E94" w:rsidP="000E1AFB">
            <w:pPr>
              <w:spacing w:before="240" w:after="240"/>
              <w:ind w:left="460"/>
              <w:rPr>
                <w:bCs/>
                <w:iCs/>
              </w:rPr>
            </w:pPr>
            <w:r>
              <w:rPr>
                <w:bCs/>
                <w:iCs/>
              </w:rPr>
              <w:lastRenderedPageBreak/>
              <w:t>Some concerns</w:t>
            </w:r>
            <w:r w:rsidR="009343E6">
              <w:rPr>
                <w:bCs/>
                <w:iCs/>
              </w:rPr>
              <w:t xml:space="preserve"> raised</w:t>
            </w:r>
            <w:r>
              <w:rPr>
                <w:bCs/>
                <w:iCs/>
              </w:rPr>
              <w:t xml:space="preserve"> from some parents regarding the establishment of a permanent fence</w:t>
            </w:r>
            <w:r w:rsidR="009343E6">
              <w:rPr>
                <w:bCs/>
                <w:iCs/>
              </w:rPr>
              <w:t xml:space="preserve">. Ultimately, this is a decision out of both school and parent hands and decided by NSW DoE in order to protect children and property. </w:t>
            </w:r>
          </w:p>
          <w:p w14:paraId="343107D9" w14:textId="45513F39" w:rsidR="00BF3B0E" w:rsidRDefault="00232307" w:rsidP="00E84CDB">
            <w:pPr>
              <w:pStyle w:val="ListParagraph"/>
              <w:numPr>
                <w:ilvl w:val="1"/>
                <w:numId w:val="5"/>
              </w:numPr>
              <w:spacing w:before="240" w:after="240"/>
              <w:rPr>
                <w:b/>
                <w:i/>
              </w:rPr>
            </w:pPr>
            <w:r>
              <w:rPr>
                <w:b/>
                <w:i/>
              </w:rPr>
              <w:t>Fundraising update</w:t>
            </w:r>
          </w:p>
          <w:p w14:paraId="0AE3D6D1" w14:textId="3619F3F8" w:rsidR="00F42DCA" w:rsidRPr="009343E6" w:rsidRDefault="009343E6" w:rsidP="009343E6">
            <w:pPr>
              <w:rPr>
                <w:b/>
                <w:i/>
              </w:rPr>
            </w:pPr>
            <w:r>
              <w:rPr>
                <w:b/>
                <w:i/>
              </w:rPr>
              <w:t xml:space="preserve">See above. </w:t>
            </w:r>
          </w:p>
          <w:p w14:paraId="1859CEC4" w14:textId="77777777" w:rsidR="00F42DCA" w:rsidRDefault="00F42DCA" w:rsidP="00E84CDB">
            <w:pPr>
              <w:pStyle w:val="ListParagraph"/>
              <w:numPr>
                <w:ilvl w:val="1"/>
                <w:numId w:val="5"/>
              </w:numPr>
              <w:spacing w:before="240" w:after="240"/>
              <w:rPr>
                <w:b/>
                <w:i/>
              </w:rPr>
            </w:pPr>
            <w:r>
              <w:rPr>
                <w:b/>
                <w:i/>
              </w:rPr>
              <w:t xml:space="preserve">SRC </w:t>
            </w:r>
          </w:p>
          <w:p w14:paraId="58F35A80" w14:textId="5DB98B29" w:rsidR="00F42DCA" w:rsidRPr="00F42DCA" w:rsidRDefault="00F42DCA" w:rsidP="00F42DCA">
            <w:pPr>
              <w:spacing w:before="240" w:after="240"/>
              <w:rPr>
                <w:bCs/>
                <w:iCs/>
              </w:rPr>
            </w:pPr>
            <w:r>
              <w:rPr>
                <w:b/>
                <w:i/>
              </w:rPr>
              <w:t xml:space="preserve">        </w:t>
            </w:r>
            <w:r w:rsidRPr="00F42DCA">
              <w:rPr>
                <w:bCs/>
                <w:iCs/>
              </w:rPr>
              <w:t>Badging ceremony Tuesday 21/2/23</w:t>
            </w:r>
            <w:r>
              <w:rPr>
                <w:bCs/>
                <w:iCs/>
              </w:rPr>
              <w:t xml:space="preserve"> for new SRC members</w:t>
            </w:r>
          </w:p>
          <w:p w14:paraId="6FE946FA" w14:textId="1CB13C2D" w:rsidR="004344E0" w:rsidRPr="001F0F48" w:rsidRDefault="00F42DCA" w:rsidP="001F0F48">
            <w:pPr>
              <w:spacing w:before="240" w:after="240"/>
              <w:rPr>
                <w:bCs/>
                <w:iCs/>
              </w:rPr>
            </w:pPr>
            <w:r w:rsidRPr="00F42DCA">
              <w:rPr>
                <w:bCs/>
                <w:iCs/>
              </w:rPr>
              <w:t xml:space="preserve">        </w:t>
            </w:r>
            <w:r>
              <w:rPr>
                <w:bCs/>
                <w:iCs/>
              </w:rPr>
              <w:t xml:space="preserve">Easter Hat Parade 4/4 </w:t>
            </w:r>
          </w:p>
          <w:p w14:paraId="75193DD8" w14:textId="5D2FF8A4" w:rsidR="004344E0" w:rsidRDefault="00232307" w:rsidP="004344E0">
            <w:pPr>
              <w:pStyle w:val="ListParagraph"/>
              <w:numPr>
                <w:ilvl w:val="1"/>
                <w:numId w:val="5"/>
              </w:numPr>
              <w:spacing w:before="240" w:after="240"/>
              <w:rPr>
                <w:b/>
                <w:i/>
              </w:rPr>
            </w:pPr>
            <w:r w:rsidRPr="00232307">
              <w:rPr>
                <w:b/>
                <w:i/>
              </w:rPr>
              <w:t>Uniform update</w:t>
            </w:r>
          </w:p>
          <w:p w14:paraId="2DE10E0D" w14:textId="2EAFD5E4" w:rsidR="004704FC" w:rsidRPr="004704FC" w:rsidRDefault="004704FC" w:rsidP="004704FC">
            <w:pPr>
              <w:spacing w:before="240" w:after="240"/>
              <w:ind w:left="460"/>
              <w:rPr>
                <w:b/>
                <w:i/>
              </w:rPr>
            </w:pPr>
            <w:r>
              <w:rPr>
                <w:color w:val="222222"/>
                <w:shd w:val="clear" w:color="auto" w:fill="FFFFFF"/>
              </w:rPr>
              <w:t xml:space="preserve">AN mentioned a 2022 desire was to re-visit the proposed </w:t>
            </w:r>
            <w:proofErr w:type="gramStart"/>
            <w:r>
              <w:rPr>
                <w:color w:val="222222"/>
                <w:shd w:val="clear" w:color="auto" w:fill="FFFFFF"/>
              </w:rPr>
              <w:t>girls</w:t>
            </w:r>
            <w:proofErr w:type="gramEnd"/>
            <w:r>
              <w:rPr>
                <w:color w:val="222222"/>
                <w:shd w:val="clear" w:color="auto" w:fill="FFFFFF"/>
              </w:rPr>
              <w:t xml:space="preserve"> polo dress in 2023. Various reasons include matching the current shirt for school photos etc., and when we first saw it in term 4 it had already been shared with parents via an image. AN mentioned seeing (and feeling) it personally - showed immense support in the room and discussions were to reevaluate in </w:t>
            </w:r>
            <w:proofErr w:type="gramStart"/>
            <w:r>
              <w:rPr>
                <w:color w:val="222222"/>
                <w:shd w:val="clear" w:color="auto" w:fill="FFFFFF"/>
              </w:rPr>
              <w:t>2023</w:t>
            </w:r>
            <w:proofErr w:type="gramEnd"/>
            <w:r>
              <w:rPr>
                <w:color w:val="222222"/>
                <w:shd w:val="clear" w:color="auto" w:fill="FFFFFF"/>
              </w:rPr>
              <w:t xml:space="preserve"> </w:t>
            </w:r>
          </w:p>
          <w:p w14:paraId="645D566D" w14:textId="33B16985" w:rsidR="00C303B4" w:rsidRDefault="007F17A9" w:rsidP="00C303B4">
            <w:pPr>
              <w:pStyle w:val="ListParagraph"/>
              <w:numPr>
                <w:ilvl w:val="1"/>
                <w:numId w:val="5"/>
              </w:numPr>
              <w:spacing w:before="240" w:after="240"/>
              <w:rPr>
                <w:b/>
                <w:i/>
              </w:rPr>
            </w:pPr>
            <w:r w:rsidRPr="00AA017F">
              <w:rPr>
                <w:b/>
                <w:i/>
              </w:rPr>
              <w:t>Monday Munchies</w:t>
            </w:r>
          </w:p>
          <w:p w14:paraId="3829D6FA" w14:textId="722E7941" w:rsidR="007F62AB" w:rsidRPr="007F62AB" w:rsidRDefault="007F62AB" w:rsidP="007F62AB">
            <w:pPr>
              <w:spacing w:before="240" w:after="240"/>
              <w:ind w:left="460"/>
              <w:rPr>
                <w:bCs/>
                <w:iCs/>
              </w:rPr>
            </w:pPr>
            <w:r>
              <w:rPr>
                <w:bCs/>
                <w:iCs/>
              </w:rPr>
              <w:t xml:space="preserve">MM raised issue of Star Kebabs not being particularly keen to continue Monday Munchies – not happy about timing, often late. Members present all okayed looking for a replacement vendor once per </w:t>
            </w:r>
            <w:proofErr w:type="gramStart"/>
            <w:r>
              <w:rPr>
                <w:bCs/>
                <w:iCs/>
              </w:rPr>
              <w:t>month, or</w:t>
            </w:r>
            <w:proofErr w:type="gramEnd"/>
            <w:r>
              <w:rPr>
                <w:bCs/>
                <w:iCs/>
              </w:rPr>
              <w:t xml:space="preserve"> reducing Monday Munchies by one vendor until a replacement found. </w:t>
            </w:r>
          </w:p>
          <w:p w14:paraId="298CD85E" w14:textId="0CC80AD9" w:rsidR="006F1E94" w:rsidRPr="007F62AB" w:rsidRDefault="007F62AB" w:rsidP="007F62AB">
            <w:pPr>
              <w:spacing w:before="240" w:after="240"/>
              <w:rPr>
                <w:b/>
                <w:iCs/>
              </w:rPr>
            </w:pPr>
            <w:r w:rsidRPr="007F62AB">
              <w:rPr>
                <w:b/>
                <w:iCs/>
              </w:rPr>
              <w:t>Action Item:</w:t>
            </w:r>
            <w:r w:rsidR="006F1E94" w:rsidRPr="007F62AB">
              <w:rPr>
                <w:b/>
                <w:iCs/>
              </w:rPr>
              <w:t xml:space="preserve"> Steph V to </w:t>
            </w:r>
            <w:proofErr w:type="gramStart"/>
            <w:r w:rsidR="006F1E94" w:rsidRPr="007F62AB">
              <w:rPr>
                <w:b/>
                <w:iCs/>
              </w:rPr>
              <w:t>look into</w:t>
            </w:r>
            <w:proofErr w:type="gramEnd"/>
            <w:r w:rsidR="006C357D" w:rsidRPr="007F62AB">
              <w:rPr>
                <w:b/>
                <w:iCs/>
              </w:rPr>
              <w:t xml:space="preserve"> GYG for MM option</w:t>
            </w:r>
            <w:r w:rsidRPr="007F62AB">
              <w:rPr>
                <w:b/>
                <w:iCs/>
              </w:rPr>
              <w:t xml:space="preserve">. </w:t>
            </w:r>
          </w:p>
          <w:p w14:paraId="39BBA7A6" w14:textId="144A0957" w:rsidR="004344E0" w:rsidRPr="00C303B4" w:rsidRDefault="004344E0" w:rsidP="00C303B4">
            <w:pPr>
              <w:spacing w:before="240" w:after="240"/>
              <w:rPr>
                <w:b/>
                <w:i/>
              </w:rPr>
            </w:pPr>
          </w:p>
        </w:tc>
      </w:tr>
      <w:tr w:rsidR="002B0FD1" w:rsidRPr="007F62AB" w14:paraId="7C916E31"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05DC5275" w14:textId="2C42D30A" w:rsidR="002B0FD1" w:rsidRDefault="006A50AD" w:rsidP="00D7638F">
            <w:pPr>
              <w:spacing w:before="23"/>
              <w:ind w:left="330" w:right="-20" w:hanging="284"/>
              <w:rPr>
                <w:rFonts w:eastAsia="Arial"/>
                <w:b/>
                <w:spacing w:val="-1"/>
              </w:rPr>
            </w:pPr>
            <w:r>
              <w:rPr>
                <w:rFonts w:eastAsia="Arial"/>
                <w:b/>
                <w:spacing w:val="-1"/>
              </w:rPr>
              <w:lastRenderedPageBreak/>
              <w:t>8</w:t>
            </w:r>
            <w:r w:rsidR="002B0FD1">
              <w:rPr>
                <w:rFonts w:eastAsia="Arial"/>
                <w:b/>
                <w:spacing w:val="-1"/>
              </w:rPr>
              <w:t>. New Business</w:t>
            </w:r>
          </w:p>
        </w:tc>
        <w:tc>
          <w:tcPr>
            <w:tcW w:w="7721" w:type="dxa"/>
            <w:tcBorders>
              <w:top w:val="single" w:sz="4" w:space="0" w:color="000000"/>
              <w:left w:val="single" w:sz="4" w:space="0" w:color="000000"/>
              <w:bottom w:val="single" w:sz="4" w:space="0" w:color="000000"/>
              <w:right w:val="single" w:sz="4" w:space="0" w:color="000000"/>
            </w:tcBorders>
          </w:tcPr>
          <w:p w14:paraId="4F511CB3" w14:textId="6B56CD69" w:rsidR="003D6376" w:rsidRDefault="002F7B6E" w:rsidP="00C303B4">
            <w:pPr>
              <w:spacing w:before="240" w:after="240"/>
              <w:rPr>
                <w:bCs/>
                <w:iCs/>
              </w:rPr>
            </w:pPr>
            <w:r w:rsidRPr="00C303B4">
              <w:rPr>
                <w:b/>
                <w:i/>
              </w:rPr>
              <w:t>8.</w:t>
            </w:r>
            <w:r w:rsidR="00C303B4" w:rsidRPr="00C303B4">
              <w:rPr>
                <w:b/>
                <w:i/>
              </w:rPr>
              <w:t>1</w:t>
            </w:r>
            <w:r w:rsidRPr="00C303B4">
              <w:rPr>
                <w:b/>
                <w:i/>
              </w:rPr>
              <w:t xml:space="preserve"> </w:t>
            </w:r>
            <w:r w:rsidR="00C303B4" w:rsidRPr="00C303B4">
              <w:rPr>
                <w:b/>
                <w:i/>
              </w:rPr>
              <w:t>Welcome BBQ</w:t>
            </w:r>
            <w:r w:rsidR="006F1E94">
              <w:rPr>
                <w:b/>
                <w:i/>
              </w:rPr>
              <w:t xml:space="preserve"> – </w:t>
            </w:r>
            <w:r w:rsidR="006F1E94" w:rsidRPr="007F62AB">
              <w:rPr>
                <w:bCs/>
                <w:iCs/>
              </w:rPr>
              <w:t>Friday 3</w:t>
            </w:r>
            <w:r w:rsidR="006F1E94" w:rsidRPr="007F62AB">
              <w:rPr>
                <w:bCs/>
                <w:iCs/>
                <w:vertAlign w:val="superscript"/>
              </w:rPr>
              <w:t>rd</w:t>
            </w:r>
            <w:r w:rsidR="006F1E94" w:rsidRPr="007F62AB">
              <w:rPr>
                <w:bCs/>
                <w:iCs/>
              </w:rPr>
              <w:t xml:space="preserve"> </w:t>
            </w:r>
            <w:proofErr w:type="gramStart"/>
            <w:r w:rsidR="006F1E94" w:rsidRPr="007F62AB">
              <w:rPr>
                <w:bCs/>
                <w:iCs/>
              </w:rPr>
              <w:t>March</w:t>
            </w:r>
            <w:r w:rsidR="007F62AB">
              <w:rPr>
                <w:bCs/>
                <w:iCs/>
              </w:rPr>
              <w:t xml:space="preserve"> </w:t>
            </w:r>
            <w:r w:rsidR="006F1E94" w:rsidRPr="007F62AB">
              <w:rPr>
                <w:bCs/>
                <w:iCs/>
              </w:rPr>
              <w:t xml:space="preserve"> </w:t>
            </w:r>
            <w:r w:rsidR="007F62AB">
              <w:rPr>
                <w:bCs/>
                <w:iCs/>
              </w:rPr>
              <w:t>(</w:t>
            </w:r>
            <w:proofErr w:type="gramEnd"/>
            <w:r w:rsidR="003D6376" w:rsidRPr="007F62AB">
              <w:rPr>
                <w:bCs/>
                <w:iCs/>
              </w:rPr>
              <w:t>P &amp; C funds to be used</w:t>
            </w:r>
            <w:r w:rsidR="007F62AB">
              <w:rPr>
                <w:bCs/>
                <w:iCs/>
              </w:rPr>
              <w:t>)</w:t>
            </w:r>
          </w:p>
          <w:p w14:paraId="7C131D24" w14:textId="68CC39B3" w:rsidR="007F62AB" w:rsidRDefault="007F62AB" w:rsidP="00C303B4">
            <w:pPr>
              <w:spacing w:before="240" w:after="240"/>
              <w:rPr>
                <w:b/>
                <w:i/>
              </w:rPr>
            </w:pPr>
            <w:r>
              <w:rPr>
                <w:bCs/>
                <w:iCs/>
              </w:rPr>
              <w:t xml:space="preserve">Sausage sizzle, BYO soft drinks and some purchasable on the night. </w:t>
            </w:r>
          </w:p>
          <w:p w14:paraId="0B47281A" w14:textId="7C23D64F" w:rsidR="006C357D" w:rsidRPr="007F62AB" w:rsidRDefault="003D6376" w:rsidP="00C303B4">
            <w:pPr>
              <w:spacing w:before="240" w:after="240"/>
              <w:rPr>
                <w:b/>
                <w:iCs/>
              </w:rPr>
            </w:pPr>
            <w:r>
              <w:rPr>
                <w:b/>
                <w:i/>
              </w:rPr>
              <w:t xml:space="preserve"> </w:t>
            </w:r>
            <w:r w:rsidR="007F62AB" w:rsidRPr="007F62AB">
              <w:rPr>
                <w:b/>
                <w:iCs/>
              </w:rPr>
              <w:t xml:space="preserve">Action Item: </w:t>
            </w:r>
            <w:r w:rsidRPr="007F62AB">
              <w:rPr>
                <w:b/>
                <w:iCs/>
              </w:rPr>
              <w:t>MM to email Leanne/Kim re skoolbag with expressions of interest for</w:t>
            </w:r>
            <w:r w:rsidR="00182AD2" w:rsidRPr="007F62AB">
              <w:rPr>
                <w:b/>
                <w:iCs/>
              </w:rPr>
              <w:t xml:space="preserve"> </w:t>
            </w:r>
            <w:r w:rsidR="006C357D" w:rsidRPr="007F62AB">
              <w:rPr>
                <w:b/>
                <w:iCs/>
              </w:rPr>
              <w:t xml:space="preserve">Welcome BBQ </w:t>
            </w:r>
            <w:proofErr w:type="gramStart"/>
            <w:r w:rsidR="006C357D" w:rsidRPr="007F62AB">
              <w:rPr>
                <w:b/>
                <w:iCs/>
              </w:rPr>
              <w:t>numbers</w:t>
            </w:r>
            <w:proofErr w:type="gramEnd"/>
          </w:p>
          <w:p w14:paraId="3F2B5EAC" w14:textId="0B4614C1" w:rsidR="003D6376" w:rsidRPr="007F62AB" w:rsidRDefault="007F62AB" w:rsidP="00C303B4">
            <w:pPr>
              <w:spacing w:before="240" w:after="240"/>
              <w:rPr>
                <w:b/>
                <w:iCs/>
              </w:rPr>
            </w:pPr>
            <w:r w:rsidRPr="007F62AB">
              <w:rPr>
                <w:b/>
                <w:iCs/>
              </w:rPr>
              <w:t xml:space="preserve">Action Item: </w:t>
            </w:r>
            <w:r w:rsidR="006C357D" w:rsidRPr="007F62AB">
              <w:rPr>
                <w:b/>
                <w:iCs/>
              </w:rPr>
              <w:t>KB and MM to set up</w:t>
            </w:r>
            <w:r w:rsidR="003D6376" w:rsidRPr="007F62AB">
              <w:rPr>
                <w:b/>
                <w:iCs/>
              </w:rPr>
              <w:t xml:space="preserve"> Sign Up zone</w:t>
            </w:r>
            <w:r w:rsidR="006C357D" w:rsidRPr="007F62AB">
              <w:rPr>
                <w:b/>
                <w:iCs/>
              </w:rPr>
              <w:t xml:space="preserve"> for set up/cooking/pack up. </w:t>
            </w:r>
          </w:p>
          <w:p w14:paraId="57AEC7FD" w14:textId="1A96F175" w:rsidR="003D6376" w:rsidRDefault="003D6376" w:rsidP="00C303B4">
            <w:pPr>
              <w:spacing w:before="240" w:after="240"/>
              <w:rPr>
                <w:b/>
                <w:i/>
              </w:rPr>
            </w:pPr>
            <w:r>
              <w:rPr>
                <w:b/>
                <w:i/>
              </w:rPr>
              <w:t xml:space="preserve">  </w:t>
            </w:r>
          </w:p>
          <w:p w14:paraId="76040B30" w14:textId="5C534B41" w:rsidR="003D6376" w:rsidRPr="00C303B4" w:rsidRDefault="003D6376" w:rsidP="00C303B4">
            <w:pPr>
              <w:spacing w:before="240" w:after="240"/>
              <w:rPr>
                <w:b/>
                <w:i/>
              </w:rPr>
            </w:pPr>
          </w:p>
          <w:p w14:paraId="22D0AC4F" w14:textId="24DBF1DC" w:rsidR="000027B8" w:rsidRDefault="00C303B4" w:rsidP="00C303B4">
            <w:pPr>
              <w:tabs>
                <w:tab w:val="left" w:pos="6345"/>
              </w:tabs>
              <w:spacing w:before="240" w:after="240"/>
              <w:rPr>
                <w:b/>
                <w:i/>
              </w:rPr>
            </w:pPr>
            <w:r w:rsidRPr="00C303B4">
              <w:rPr>
                <w:b/>
                <w:i/>
              </w:rPr>
              <w:t xml:space="preserve">8.2 Progressive dinner – committee and plan </w:t>
            </w:r>
            <w:r w:rsidRPr="007F62AB">
              <w:rPr>
                <w:bCs/>
                <w:i/>
                <w:highlight w:val="yellow"/>
              </w:rPr>
              <w:t xml:space="preserve">(Proposed April </w:t>
            </w:r>
            <w:r w:rsidR="007F62AB" w:rsidRPr="007F62AB">
              <w:rPr>
                <w:bCs/>
                <w:i/>
                <w:highlight w:val="yellow"/>
              </w:rPr>
              <w:t>1</w:t>
            </w:r>
            <w:r w:rsidR="007F62AB" w:rsidRPr="007F62AB">
              <w:rPr>
                <w:bCs/>
                <w:i/>
                <w:highlight w:val="yellow"/>
                <w:vertAlign w:val="superscript"/>
              </w:rPr>
              <w:t>st</w:t>
            </w:r>
            <w:r w:rsidR="007F62AB" w:rsidRPr="007F62AB">
              <w:rPr>
                <w:bCs/>
                <w:i/>
                <w:highlight w:val="yellow"/>
              </w:rPr>
              <w:t xml:space="preserve"> – since meeting has been postponed to May 6</w:t>
            </w:r>
            <w:r w:rsidR="007F62AB" w:rsidRPr="007F62AB">
              <w:rPr>
                <w:bCs/>
                <w:i/>
                <w:highlight w:val="yellow"/>
                <w:vertAlign w:val="superscript"/>
              </w:rPr>
              <w:t>th</w:t>
            </w:r>
            <w:r w:rsidR="007F62AB" w:rsidRPr="007F62AB">
              <w:rPr>
                <w:bCs/>
                <w:i/>
                <w:highlight w:val="yellow"/>
              </w:rPr>
              <w:t xml:space="preserve"> due to Easter Market</w:t>
            </w:r>
            <w:r w:rsidRPr="007F62AB">
              <w:rPr>
                <w:bCs/>
                <w:i/>
                <w:highlight w:val="yellow"/>
              </w:rPr>
              <w:t>)</w:t>
            </w:r>
          </w:p>
          <w:p w14:paraId="16C65567" w14:textId="12009D56" w:rsidR="003D6376" w:rsidRPr="007F62AB" w:rsidRDefault="003D6376" w:rsidP="00C303B4">
            <w:pPr>
              <w:tabs>
                <w:tab w:val="left" w:pos="6345"/>
              </w:tabs>
              <w:spacing w:before="240" w:after="240"/>
              <w:rPr>
                <w:bCs/>
                <w:iCs/>
              </w:rPr>
            </w:pPr>
            <w:r>
              <w:rPr>
                <w:b/>
                <w:i/>
              </w:rPr>
              <w:t xml:space="preserve">- </w:t>
            </w:r>
            <w:r w:rsidRPr="007F62AB">
              <w:rPr>
                <w:bCs/>
                <w:iCs/>
              </w:rPr>
              <w:t xml:space="preserve">Tickets to be charged $25 </w:t>
            </w:r>
          </w:p>
          <w:p w14:paraId="3CA098FA" w14:textId="3B896711" w:rsidR="003D6376" w:rsidRPr="007F62AB" w:rsidRDefault="003D6376" w:rsidP="00C303B4">
            <w:pPr>
              <w:tabs>
                <w:tab w:val="left" w:pos="6345"/>
              </w:tabs>
              <w:spacing w:before="240" w:after="240"/>
              <w:rPr>
                <w:bCs/>
                <w:iCs/>
              </w:rPr>
            </w:pPr>
            <w:r w:rsidRPr="007F62AB">
              <w:rPr>
                <w:bCs/>
                <w:iCs/>
              </w:rPr>
              <w:t>- Everyone to bring a dish and drinks</w:t>
            </w:r>
          </w:p>
          <w:p w14:paraId="643217C8" w14:textId="77777777" w:rsidR="007F62AB" w:rsidRDefault="003D6376" w:rsidP="007F62AB">
            <w:pPr>
              <w:tabs>
                <w:tab w:val="left" w:pos="6345"/>
              </w:tabs>
              <w:spacing w:before="240" w:after="240"/>
              <w:rPr>
                <w:bCs/>
                <w:iCs/>
              </w:rPr>
            </w:pPr>
            <w:r w:rsidRPr="007F62AB">
              <w:rPr>
                <w:bCs/>
                <w:iCs/>
              </w:rPr>
              <w:t xml:space="preserve">- Community event </w:t>
            </w:r>
          </w:p>
          <w:p w14:paraId="273FAF3F" w14:textId="77777777" w:rsidR="007F62AB" w:rsidRDefault="007F62AB" w:rsidP="007F62AB">
            <w:pPr>
              <w:tabs>
                <w:tab w:val="left" w:pos="6345"/>
              </w:tabs>
              <w:spacing w:before="240" w:after="240"/>
              <w:rPr>
                <w:bCs/>
                <w:iCs/>
              </w:rPr>
            </w:pPr>
          </w:p>
          <w:p w14:paraId="32222EDC" w14:textId="77777777" w:rsidR="007F62AB" w:rsidRPr="007F62AB" w:rsidRDefault="00C303B4" w:rsidP="007F62AB">
            <w:pPr>
              <w:pStyle w:val="ListParagraph"/>
              <w:numPr>
                <w:ilvl w:val="1"/>
                <w:numId w:val="23"/>
              </w:numPr>
              <w:tabs>
                <w:tab w:val="left" w:pos="6345"/>
              </w:tabs>
              <w:spacing w:before="240" w:after="240"/>
              <w:rPr>
                <w:rFonts w:eastAsiaTheme="minorHAnsi" w:cs="Arial"/>
                <w:b/>
                <w:i/>
                <w:color w:val="0D0D0D" w:themeColor="text1" w:themeTint="F2"/>
              </w:rPr>
            </w:pPr>
            <w:r w:rsidRPr="007F62AB">
              <w:rPr>
                <w:b/>
                <w:i/>
              </w:rPr>
              <w:lastRenderedPageBreak/>
              <w:t>Financial vs individual membership</w:t>
            </w:r>
          </w:p>
          <w:p w14:paraId="3AAC50BF" w14:textId="6D00BE38" w:rsidR="007F62AB" w:rsidRPr="007F62AB" w:rsidRDefault="007F62AB" w:rsidP="007F62AB">
            <w:pPr>
              <w:tabs>
                <w:tab w:val="left" w:pos="6345"/>
              </w:tabs>
              <w:spacing w:before="240" w:after="240"/>
              <w:rPr>
                <w:b/>
                <w:i/>
                <w:sz w:val="16"/>
                <w:szCs w:val="16"/>
              </w:rPr>
            </w:pPr>
            <w:r w:rsidRPr="007F62AB">
              <w:rPr>
                <w:color w:val="242424"/>
                <w:lang w:eastAsia="zh-CN"/>
              </w:rPr>
              <w:t xml:space="preserve">MKDS P &amp; C currently have a "per family" membership. This means the $25 membership gives each parent membership to the P&amp;C, including the right to vote (whilst 2 parents from one family may have voting right, usually only one parent from each family attends the meeting). </w:t>
            </w:r>
            <w:r>
              <w:rPr>
                <w:color w:val="242424"/>
                <w:lang w:eastAsia="zh-CN"/>
              </w:rPr>
              <w:t>In</w:t>
            </w:r>
            <w:r w:rsidRPr="007F62AB">
              <w:rPr>
                <w:color w:val="242424"/>
                <w:lang w:eastAsia="zh-CN"/>
              </w:rPr>
              <w:t xml:space="preserve"> 2022, 43 families paid.  If each parent has one vote, this </w:t>
            </w:r>
            <w:proofErr w:type="gramStart"/>
            <w:r w:rsidRPr="007F62AB">
              <w:rPr>
                <w:color w:val="242424"/>
                <w:lang w:eastAsia="zh-CN"/>
              </w:rPr>
              <w:t>would</w:t>
            </w:r>
            <w:proofErr w:type="gramEnd"/>
            <w:r w:rsidRPr="007F62AB">
              <w:rPr>
                <w:color w:val="242424"/>
                <w:lang w:eastAsia="zh-CN"/>
              </w:rPr>
              <w:t xml:space="preserve"> mean that we have 86 members. If the P&amp;C has over 50 members, then the quorum is to have </w:t>
            </w:r>
            <w:r w:rsidRPr="007F62AB">
              <w:rPr>
                <w:b/>
                <w:bCs/>
                <w:color w:val="242424"/>
                <w:u w:val="single"/>
                <w:lang w:eastAsia="zh-CN"/>
              </w:rPr>
              <w:t>10 members</w:t>
            </w:r>
            <w:r w:rsidRPr="007F62AB">
              <w:rPr>
                <w:color w:val="242424"/>
                <w:lang w:eastAsia="zh-CN"/>
              </w:rPr>
              <w:t> present.  If the P&amp;C has under 50 members, the quorum is </w:t>
            </w:r>
            <w:r w:rsidRPr="007F62AB">
              <w:rPr>
                <w:b/>
                <w:bCs/>
                <w:color w:val="242424"/>
                <w:u w:val="single"/>
                <w:lang w:eastAsia="zh-CN"/>
              </w:rPr>
              <w:t>5 members</w:t>
            </w:r>
            <w:r w:rsidRPr="007F62AB">
              <w:rPr>
                <w:color w:val="242424"/>
                <w:lang w:eastAsia="zh-CN"/>
              </w:rPr>
              <w:t xml:space="preserve"> present. Without a quorum present, the meeting cannot go ahead.  </w:t>
            </w:r>
          </w:p>
          <w:p w14:paraId="70B6383C" w14:textId="30C27080" w:rsidR="00182AD2" w:rsidRPr="007F62AB" w:rsidRDefault="00182AD2" w:rsidP="00C303B4">
            <w:pPr>
              <w:spacing w:before="240" w:after="240"/>
              <w:rPr>
                <w:bCs/>
                <w:iCs/>
              </w:rPr>
            </w:pPr>
            <w:r w:rsidRPr="007F62AB">
              <w:rPr>
                <w:bCs/>
                <w:iCs/>
              </w:rPr>
              <w:t xml:space="preserve">AN proposed keeping $25 membership fee but families nominate a financial/voting member. </w:t>
            </w:r>
            <w:r w:rsidR="006C357D" w:rsidRPr="007F62AB">
              <w:rPr>
                <w:bCs/>
                <w:iCs/>
              </w:rPr>
              <w:t xml:space="preserve">Family membership with 1 voting member. </w:t>
            </w:r>
          </w:p>
          <w:p w14:paraId="37E1D0D0" w14:textId="7731D4D7" w:rsidR="00182AD2" w:rsidRPr="007F62AB" w:rsidRDefault="007F62AB" w:rsidP="00C303B4">
            <w:pPr>
              <w:spacing w:before="240" w:after="240"/>
              <w:rPr>
                <w:b/>
                <w:iCs/>
              </w:rPr>
            </w:pPr>
            <w:r w:rsidRPr="007F62AB">
              <w:rPr>
                <w:b/>
                <w:iCs/>
              </w:rPr>
              <w:t xml:space="preserve">Action Item: </w:t>
            </w:r>
            <w:r w:rsidR="00182AD2" w:rsidRPr="007F62AB">
              <w:rPr>
                <w:b/>
                <w:iCs/>
              </w:rPr>
              <w:t xml:space="preserve">MM will ring Federation to clarify whether membership fee can be changed/voted prior to AGM or needs to happen at AGM. </w:t>
            </w:r>
          </w:p>
          <w:p w14:paraId="2538EE17" w14:textId="1B2CFFF4" w:rsidR="00607FB1" w:rsidRPr="00C52DF3" w:rsidRDefault="002F7B6E" w:rsidP="00C303B4">
            <w:pPr>
              <w:spacing w:before="240" w:after="240"/>
              <w:rPr>
                <w:b/>
                <w:i/>
              </w:rPr>
            </w:pPr>
            <w:r w:rsidRPr="00C52DF3">
              <w:rPr>
                <w:b/>
                <w:i/>
              </w:rPr>
              <w:t>8.</w:t>
            </w:r>
            <w:r w:rsidR="00C303B4" w:rsidRPr="00C52DF3">
              <w:rPr>
                <w:b/>
                <w:i/>
              </w:rPr>
              <w:t>4</w:t>
            </w:r>
            <w:r w:rsidRPr="00C52DF3">
              <w:rPr>
                <w:b/>
                <w:i/>
              </w:rPr>
              <w:t xml:space="preserve"> </w:t>
            </w:r>
            <w:r w:rsidR="00AF619A" w:rsidRPr="00C52DF3">
              <w:rPr>
                <w:b/>
                <w:i/>
              </w:rPr>
              <w:t>Toilets</w:t>
            </w:r>
          </w:p>
          <w:p w14:paraId="7A7F3140" w14:textId="5132C898" w:rsidR="00A3512B" w:rsidRPr="007F62AB" w:rsidRDefault="006C357D" w:rsidP="00E84CDB">
            <w:pPr>
              <w:spacing w:before="240" w:after="240"/>
              <w:rPr>
                <w:bCs/>
                <w:iCs/>
              </w:rPr>
            </w:pPr>
            <w:r w:rsidRPr="006C357D">
              <w:rPr>
                <w:bCs/>
                <w:iCs/>
              </w:rPr>
              <w:t>SV raised concerns regarding c</w:t>
            </w:r>
            <w:r>
              <w:rPr>
                <w:bCs/>
                <w:iCs/>
              </w:rPr>
              <w:t xml:space="preserve">leanliness of toilets and locking doors. TC said toilets are </w:t>
            </w:r>
            <w:proofErr w:type="gramStart"/>
            <w:r>
              <w:rPr>
                <w:bCs/>
                <w:iCs/>
              </w:rPr>
              <w:t>fine</w:t>
            </w:r>
            <w:proofErr w:type="gramEnd"/>
            <w:r>
              <w:rPr>
                <w:bCs/>
                <w:iCs/>
              </w:rPr>
              <w:t xml:space="preserve"> but they are cleaned daily and John uses the broom to sweep. </w:t>
            </w:r>
            <w:r w:rsidR="00A3512B" w:rsidRPr="007F62AB">
              <w:rPr>
                <w:b/>
                <w:iCs/>
              </w:rPr>
              <w:t xml:space="preserve"> </w:t>
            </w:r>
          </w:p>
        </w:tc>
      </w:tr>
      <w:tr w:rsidR="004C666F" w:rsidRPr="007B2BB3" w14:paraId="3224D610"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723D3713" w14:textId="77777777" w:rsidR="004C666F" w:rsidRDefault="002B0FD1" w:rsidP="00D7638F">
            <w:pPr>
              <w:spacing w:before="23"/>
              <w:ind w:left="330" w:right="-20" w:hanging="284"/>
              <w:rPr>
                <w:rFonts w:eastAsia="Arial"/>
                <w:b/>
                <w:spacing w:val="-1"/>
              </w:rPr>
            </w:pPr>
            <w:r>
              <w:rPr>
                <w:rFonts w:eastAsia="Arial"/>
                <w:b/>
                <w:spacing w:val="-1"/>
              </w:rPr>
              <w:lastRenderedPageBreak/>
              <w:t>10</w:t>
            </w:r>
            <w:r w:rsidR="004C666F">
              <w:rPr>
                <w:rFonts w:eastAsia="Arial"/>
                <w:b/>
                <w:spacing w:val="-1"/>
              </w:rPr>
              <w:t>. Close</w:t>
            </w:r>
          </w:p>
        </w:tc>
        <w:tc>
          <w:tcPr>
            <w:tcW w:w="7721" w:type="dxa"/>
            <w:tcBorders>
              <w:top w:val="single" w:sz="4" w:space="0" w:color="000000"/>
              <w:left w:val="single" w:sz="4" w:space="0" w:color="000000"/>
              <w:bottom w:val="single" w:sz="4" w:space="0" w:color="000000"/>
              <w:right w:val="single" w:sz="4" w:space="0" w:color="000000"/>
            </w:tcBorders>
          </w:tcPr>
          <w:p w14:paraId="3176B5AF" w14:textId="0DC2062E" w:rsidR="004C666F" w:rsidRPr="00BF3B0E" w:rsidRDefault="006C357D" w:rsidP="007B7969">
            <w:pPr>
              <w:spacing w:before="11" w:line="254" w:lineRule="auto"/>
              <w:ind w:right="634"/>
              <w:jc w:val="both"/>
              <w:rPr>
                <w:rFonts w:eastAsia="Tahoma"/>
                <w:b/>
                <w:bCs/>
              </w:rPr>
            </w:pPr>
            <w:r>
              <w:rPr>
                <w:rFonts w:eastAsia="Tahoma"/>
                <w:b/>
                <w:bCs/>
              </w:rPr>
              <w:t>8.18pm</w:t>
            </w:r>
          </w:p>
        </w:tc>
      </w:tr>
    </w:tbl>
    <w:p w14:paraId="4A34F556" w14:textId="77777777" w:rsidR="00462B5B" w:rsidRDefault="00462B5B" w:rsidP="00A54946"/>
    <w:p w14:paraId="411DE7C0" w14:textId="77777777" w:rsidR="00D441F7" w:rsidRDefault="00D441F7" w:rsidP="00FB7F03">
      <w:pPr>
        <w:rPr>
          <w:b/>
        </w:rPr>
      </w:pPr>
    </w:p>
    <w:p w14:paraId="32F5DF22" w14:textId="77777777" w:rsidR="00D441F7" w:rsidRDefault="00D441F7" w:rsidP="00FB7F03">
      <w:pPr>
        <w:rPr>
          <w:b/>
        </w:rPr>
      </w:pPr>
    </w:p>
    <w:p w14:paraId="25EEE182" w14:textId="55B67C4C" w:rsidR="007341A8" w:rsidRPr="004011A4" w:rsidRDefault="007341A8" w:rsidP="00FB7F03">
      <w:pPr>
        <w:rPr>
          <w:b/>
          <w:color w:val="002060"/>
          <w:sz w:val="28"/>
          <w:szCs w:val="22"/>
        </w:rPr>
      </w:pPr>
      <w:r w:rsidRPr="004011A4">
        <w:rPr>
          <w:b/>
          <w:color w:val="002060"/>
          <w:sz w:val="28"/>
          <w:szCs w:val="22"/>
        </w:rPr>
        <w:t>Action</w:t>
      </w:r>
      <w:r w:rsidR="00434AE7" w:rsidRPr="004011A4">
        <w:rPr>
          <w:b/>
          <w:color w:val="002060"/>
          <w:sz w:val="28"/>
          <w:szCs w:val="22"/>
        </w:rPr>
        <w:t>s</w:t>
      </w:r>
      <w:r w:rsidRPr="004011A4">
        <w:rPr>
          <w:b/>
          <w:color w:val="002060"/>
          <w:sz w:val="28"/>
          <w:szCs w:val="22"/>
        </w:rPr>
        <w:t xml:space="preserve"> from </w:t>
      </w:r>
      <w:r w:rsidR="00AF2A2E" w:rsidRPr="004011A4">
        <w:rPr>
          <w:b/>
          <w:color w:val="002060"/>
          <w:sz w:val="28"/>
          <w:szCs w:val="22"/>
        </w:rPr>
        <w:t xml:space="preserve">Meeting Held </w:t>
      </w:r>
      <w:r w:rsidR="001B72BE">
        <w:rPr>
          <w:b/>
          <w:color w:val="002060"/>
          <w:sz w:val="28"/>
          <w:szCs w:val="22"/>
        </w:rPr>
        <w:t>February 15</w:t>
      </w:r>
      <w:r w:rsidR="001B72BE" w:rsidRPr="001B72BE">
        <w:rPr>
          <w:b/>
          <w:color w:val="002060"/>
          <w:sz w:val="28"/>
          <w:szCs w:val="22"/>
          <w:vertAlign w:val="superscript"/>
        </w:rPr>
        <w:t>th</w:t>
      </w:r>
      <w:proofErr w:type="gramStart"/>
      <w:r w:rsidR="001B72BE">
        <w:rPr>
          <w:b/>
          <w:color w:val="002060"/>
          <w:sz w:val="28"/>
          <w:szCs w:val="22"/>
        </w:rPr>
        <w:t xml:space="preserve"> 2023</w:t>
      </w:r>
      <w:proofErr w:type="gramEnd"/>
    </w:p>
    <w:p w14:paraId="584DF2E5" w14:textId="77777777" w:rsidR="007341A8" w:rsidRDefault="007341A8" w:rsidP="00A54946"/>
    <w:tbl>
      <w:tblPr>
        <w:tblW w:w="9610" w:type="dxa"/>
        <w:tblInd w:w="101" w:type="dxa"/>
        <w:tblLayout w:type="fixed"/>
        <w:tblCellMar>
          <w:left w:w="0" w:type="dxa"/>
          <w:right w:w="0" w:type="dxa"/>
        </w:tblCellMar>
        <w:tblLook w:val="01E0" w:firstRow="1" w:lastRow="1" w:firstColumn="1" w:lastColumn="1" w:noHBand="0" w:noVBand="0"/>
      </w:tblPr>
      <w:tblGrid>
        <w:gridCol w:w="2456"/>
        <w:gridCol w:w="7154"/>
      </w:tblGrid>
      <w:tr w:rsidR="007341A8" w:rsidRPr="007B2BB3" w14:paraId="61D18994"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416C1DA6" w14:textId="77777777" w:rsidR="007341A8" w:rsidRDefault="007341A8" w:rsidP="00D7638F">
            <w:pPr>
              <w:spacing w:before="23"/>
              <w:ind w:left="330" w:right="-20" w:hanging="284"/>
              <w:rPr>
                <w:rFonts w:eastAsia="Arial"/>
                <w:b/>
                <w:spacing w:val="-1"/>
              </w:rPr>
            </w:pPr>
            <w:r>
              <w:rPr>
                <w:rFonts w:eastAsia="Arial"/>
                <w:b/>
                <w:spacing w:val="-1"/>
              </w:rPr>
              <w:t>Person/s Responsible</w:t>
            </w:r>
          </w:p>
        </w:tc>
        <w:tc>
          <w:tcPr>
            <w:tcW w:w="7154" w:type="dxa"/>
            <w:tcBorders>
              <w:top w:val="single" w:sz="4" w:space="0" w:color="000000"/>
              <w:left w:val="single" w:sz="4" w:space="0" w:color="000000"/>
              <w:bottom w:val="single" w:sz="4" w:space="0" w:color="000000"/>
              <w:right w:val="single" w:sz="4" w:space="0" w:color="000000"/>
            </w:tcBorders>
          </w:tcPr>
          <w:p w14:paraId="6BBA36B4" w14:textId="77777777" w:rsidR="007341A8" w:rsidRPr="007341A8" w:rsidRDefault="007341A8" w:rsidP="00D7638F">
            <w:pPr>
              <w:spacing w:before="11" w:line="254" w:lineRule="auto"/>
              <w:ind w:right="634"/>
              <w:jc w:val="both"/>
              <w:rPr>
                <w:rFonts w:eastAsia="Tahoma"/>
                <w:b/>
              </w:rPr>
            </w:pPr>
            <w:r w:rsidRPr="007341A8">
              <w:rPr>
                <w:rFonts w:eastAsia="Tahoma"/>
                <w:b/>
              </w:rPr>
              <w:t>Action Item</w:t>
            </w:r>
          </w:p>
        </w:tc>
      </w:tr>
      <w:tr w:rsidR="009949B3" w:rsidRPr="007B2BB3" w14:paraId="3F8DB311"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7341550B" w14:textId="5A6180FB" w:rsidR="009949B3" w:rsidRDefault="007F62AB" w:rsidP="00AF0A47">
            <w:pPr>
              <w:spacing w:before="23"/>
              <w:ind w:right="-20"/>
              <w:rPr>
                <w:rFonts w:eastAsia="Arial"/>
                <w:b/>
                <w:spacing w:val="-1"/>
              </w:rPr>
            </w:pPr>
            <w:r>
              <w:rPr>
                <w:rFonts w:eastAsia="Arial"/>
                <w:b/>
                <w:spacing w:val="-1"/>
              </w:rPr>
              <w:t>Maddy</w:t>
            </w:r>
          </w:p>
        </w:tc>
        <w:tc>
          <w:tcPr>
            <w:tcW w:w="7154" w:type="dxa"/>
            <w:tcBorders>
              <w:top w:val="single" w:sz="4" w:space="0" w:color="000000"/>
              <w:left w:val="single" w:sz="4" w:space="0" w:color="000000"/>
              <w:bottom w:val="single" w:sz="4" w:space="0" w:color="000000"/>
              <w:right w:val="single" w:sz="4" w:space="0" w:color="000000"/>
            </w:tcBorders>
          </w:tcPr>
          <w:p w14:paraId="2C687CEF" w14:textId="047B1C23" w:rsidR="00307AC5" w:rsidRPr="00C77171" w:rsidRDefault="007F62AB" w:rsidP="00E84CDB">
            <w:pPr>
              <w:spacing w:before="11" w:line="254" w:lineRule="auto"/>
              <w:ind w:right="634"/>
              <w:jc w:val="both"/>
              <w:rPr>
                <w:rFonts w:eastAsia="Tahoma"/>
                <w:b/>
                <w:bCs/>
              </w:rPr>
            </w:pPr>
            <w:r w:rsidRPr="009343E6">
              <w:rPr>
                <w:b/>
                <w:bCs/>
              </w:rPr>
              <w:t>SRC policy to be discussed at Term 2 P &amp; C meeting.</w:t>
            </w:r>
          </w:p>
        </w:tc>
      </w:tr>
      <w:tr w:rsidR="009800D0" w:rsidRPr="007B2BB3" w14:paraId="466DC7EF"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7B56CB5B" w14:textId="19170A34" w:rsidR="009800D0" w:rsidRDefault="007F62AB" w:rsidP="00AF0A47">
            <w:pPr>
              <w:spacing w:before="23"/>
              <w:ind w:right="-20"/>
              <w:rPr>
                <w:rFonts w:eastAsia="Arial"/>
                <w:b/>
                <w:spacing w:val="-1"/>
              </w:rPr>
            </w:pPr>
            <w:r>
              <w:rPr>
                <w:rFonts w:eastAsia="Arial"/>
                <w:b/>
                <w:spacing w:val="-1"/>
              </w:rPr>
              <w:t>Maddy</w:t>
            </w:r>
          </w:p>
        </w:tc>
        <w:tc>
          <w:tcPr>
            <w:tcW w:w="7154" w:type="dxa"/>
            <w:tcBorders>
              <w:top w:val="single" w:sz="4" w:space="0" w:color="000000"/>
              <w:left w:val="single" w:sz="4" w:space="0" w:color="000000"/>
              <w:bottom w:val="single" w:sz="4" w:space="0" w:color="000000"/>
              <w:right w:val="single" w:sz="4" w:space="0" w:color="000000"/>
            </w:tcBorders>
          </w:tcPr>
          <w:p w14:paraId="4BC457EC" w14:textId="58C207E4" w:rsidR="000856D8" w:rsidRPr="00307AC5" w:rsidRDefault="007F62AB" w:rsidP="00307AC5">
            <w:pPr>
              <w:spacing w:before="240" w:after="240"/>
              <w:rPr>
                <w:b/>
                <w:iCs/>
              </w:rPr>
            </w:pPr>
            <w:r>
              <w:rPr>
                <w:b/>
                <w:iCs/>
              </w:rPr>
              <w:t xml:space="preserve">Maddy to send out an expression of interest regarding how many people are after a paver, look at existing blank pavers and spare in shed. Kera B looking into external engravers.  </w:t>
            </w:r>
          </w:p>
        </w:tc>
      </w:tr>
      <w:tr w:rsidR="009800D0" w:rsidRPr="007B2BB3" w14:paraId="70232845"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21A9B3C1" w14:textId="47115A68" w:rsidR="009800D0" w:rsidRDefault="007F62AB" w:rsidP="00AF0A47">
            <w:pPr>
              <w:spacing w:before="23"/>
              <w:ind w:right="-20"/>
              <w:rPr>
                <w:rFonts w:eastAsia="Arial"/>
                <w:b/>
                <w:spacing w:val="-1"/>
              </w:rPr>
            </w:pPr>
            <w:r>
              <w:rPr>
                <w:rFonts w:eastAsia="Arial"/>
                <w:b/>
                <w:spacing w:val="-1"/>
              </w:rPr>
              <w:t>Steph</w:t>
            </w:r>
          </w:p>
        </w:tc>
        <w:tc>
          <w:tcPr>
            <w:tcW w:w="7154" w:type="dxa"/>
            <w:tcBorders>
              <w:top w:val="single" w:sz="4" w:space="0" w:color="000000"/>
              <w:left w:val="single" w:sz="4" w:space="0" w:color="000000"/>
              <w:bottom w:val="single" w:sz="4" w:space="0" w:color="000000"/>
              <w:right w:val="single" w:sz="4" w:space="0" w:color="000000"/>
            </w:tcBorders>
          </w:tcPr>
          <w:p w14:paraId="0661C730" w14:textId="717482FD" w:rsidR="009800D0" w:rsidRPr="00307AC5" w:rsidRDefault="007F62AB" w:rsidP="0086072B">
            <w:pPr>
              <w:spacing w:before="240" w:after="240"/>
              <w:rPr>
                <w:b/>
                <w:iCs/>
              </w:rPr>
            </w:pPr>
            <w:r w:rsidRPr="009343E6">
              <w:rPr>
                <w:b/>
                <w:iCs/>
              </w:rPr>
              <w:t xml:space="preserve">SV to create a WhatsApp group for expressions of interest for people to assist with the </w:t>
            </w:r>
            <w:r>
              <w:rPr>
                <w:b/>
                <w:iCs/>
              </w:rPr>
              <w:t>market concept.</w:t>
            </w:r>
          </w:p>
        </w:tc>
      </w:tr>
      <w:tr w:rsidR="009800D0" w:rsidRPr="007B2BB3" w14:paraId="276C802F"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29C2067D" w14:textId="6B3B9244" w:rsidR="009800D0" w:rsidRDefault="007F62AB" w:rsidP="00AF0A47">
            <w:pPr>
              <w:spacing w:before="23"/>
              <w:ind w:right="-20"/>
              <w:rPr>
                <w:rFonts w:eastAsia="Arial"/>
                <w:b/>
                <w:spacing w:val="-1"/>
              </w:rPr>
            </w:pPr>
            <w:r>
              <w:rPr>
                <w:rFonts w:eastAsia="Arial"/>
                <w:b/>
                <w:spacing w:val="-1"/>
              </w:rPr>
              <w:t>Ash</w:t>
            </w:r>
          </w:p>
        </w:tc>
        <w:tc>
          <w:tcPr>
            <w:tcW w:w="7154" w:type="dxa"/>
            <w:tcBorders>
              <w:top w:val="single" w:sz="4" w:space="0" w:color="000000"/>
              <w:left w:val="single" w:sz="4" w:space="0" w:color="000000"/>
              <w:bottom w:val="single" w:sz="4" w:space="0" w:color="000000"/>
              <w:right w:val="single" w:sz="4" w:space="0" w:color="000000"/>
            </w:tcBorders>
          </w:tcPr>
          <w:p w14:paraId="137FC31A" w14:textId="1024C0EE" w:rsidR="000856D8" w:rsidRPr="00307AC5" w:rsidRDefault="007F62AB" w:rsidP="00307AC5">
            <w:pPr>
              <w:spacing w:before="240" w:after="240"/>
              <w:rPr>
                <w:b/>
                <w:iCs/>
              </w:rPr>
            </w:pPr>
            <w:r>
              <w:rPr>
                <w:b/>
                <w:iCs/>
              </w:rPr>
              <w:t>AJ</w:t>
            </w:r>
            <w:r w:rsidRPr="009343E6">
              <w:rPr>
                <w:b/>
                <w:iCs/>
              </w:rPr>
              <w:t xml:space="preserve"> to put callout in WhatsApp for anyone who has a contact and source of mulch.</w:t>
            </w:r>
          </w:p>
        </w:tc>
      </w:tr>
      <w:tr w:rsidR="009800D0" w:rsidRPr="007B2BB3" w14:paraId="5C0A7922"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6DEFC735" w14:textId="6FA0CCAF" w:rsidR="00DE09FF" w:rsidRDefault="007F62AB" w:rsidP="00755418">
            <w:pPr>
              <w:spacing w:before="23"/>
              <w:ind w:right="-20"/>
              <w:rPr>
                <w:rFonts w:eastAsia="Arial"/>
                <w:b/>
                <w:spacing w:val="-1"/>
              </w:rPr>
            </w:pPr>
            <w:r>
              <w:rPr>
                <w:rFonts w:eastAsia="Arial"/>
                <w:b/>
                <w:spacing w:val="-1"/>
              </w:rPr>
              <w:t>Steph</w:t>
            </w:r>
          </w:p>
        </w:tc>
        <w:tc>
          <w:tcPr>
            <w:tcW w:w="7154" w:type="dxa"/>
            <w:tcBorders>
              <w:top w:val="single" w:sz="4" w:space="0" w:color="000000"/>
              <w:left w:val="single" w:sz="4" w:space="0" w:color="000000"/>
              <w:bottom w:val="single" w:sz="4" w:space="0" w:color="000000"/>
              <w:right w:val="single" w:sz="4" w:space="0" w:color="000000"/>
            </w:tcBorders>
          </w:tcPr>
          <w:p w14:paraId="22BA3185" w14:textId="02501273" w:rsidR="00A3512B" w:rsidRPr="009800D0" w:rsidRDefault="007F62AB" w:rsidP="001B72BE">
            <w:pPr>
              <w:spacing w:before="11" w:line="254" w:lineRule="auto"/>
              <w:ind w:right="634"/>
              <w:rPr>
                <w:b/>
                <w:bCs/>
              </w:rPr>
            </w:pPr>
            <w:r w:rsidRPr="007F62AB">
              <w:rPr>
                <w:b/>
                <w:iCs/>
              </w:rPr>
              <w:t xml:space="preserve">Steph V to </w:t>
            </w:r>
            <w:proofErr w:type="gramStart"/>
            <w:r w:rsidRPr="007F62AB">
              <w:rPr>
                <w:b/>
                <w:iCs/>
              </w:rPr>
              <w:t>look into</w:t>
            </w:r>
            <w:proofErr w:type="gramEnd"/>
            <w:r w:rsidRPr="007F62AB">
              <w:rPr>
                <w:b/>
                <w:iCs/>
              </w:rPr>
              <w:t xml:space="preserve"> GYG for MM option.</w:t>
            </w:r>
          </w:p>
        </w:tc>
      </w:tr>
      <w:tr w:rsidR="009800D0" w:rsidRPr="007B2BB3" w14:paraId="1C7BAC08"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6564398B" w14:textId="2DCBFC31" w:rsidR="000856D8" w:rsidRDefault="007F62AB" w:rsidP="00AF0A47">
            <w:pPr>
              <w:spacing w:before="23"/>
              <w:ind w:right="-20"/>
              <w:rPr>
                <w:rFonts w:eastAsia="Arial"/>
                <w:b/>
                <w:spacing w:val="-1"/>
              </w:rPr>
            </w:pPr>
            <w:r>
              <w:rPr>
                <w:rFonts w:eastAsia="Arial"/>
                <w:b/>
                <w:spacing w:val="-1"/>
              </w:rPr>
              <w:t>Maddy</w:t>
            </w:r>
          </w:p>
        </w:tc>
        <w:tc>
          <w:tcPr>
            <w:tcW w:w="7154" w:type="dxa"/>
            <w:tcBorders>
              <w:top w:val="single" w:sz="4" w:space="0" w:color="000000"/>
              <w:left w:val="single" w:sz="4" w:space="0" w:color="000000"/>
              <w:bottom w:val="single" w:sz="4" w:space="0" w:color="000000"/>
              <w:right w:val="single" w:sz="4" w:space="0" w:color="000000"/>
            </w:tcBorders>
          </w:tcPr>
          <w:p w14:paraId="3ABAC5F5" w14:textId="77777777" w:rsidR="007F62AB" w:rsidRPr="007F62AB" w:rsidRDefault="007F62AB" w:rsidP="007F62AB">
            <w:pPr>
              <w:spacing w:before="240" w:after="240"/>
              <w:rPr>
                <w:b/>
                <w:iCs/>
              </w:rPr>
            </w:pPr>
            <w:r w:rsidRPr="007F62AB">
              <w:rPr>
                <w:b/>
                <w:iCs/>
              </w:rPr>
              <w:t xml:space="preserve">MM to email Leanne/Kim re skoolbag with expressions of interest for Welcome BBQ </w:t>
            </w:r>
            <w:proofErr w:type="gramStart"/>
            <w:r w:rsidRPr="007F62AB">
              <w:rPr>
                <w:b/>
                <w:iCs/>
              </w:rPr>
              <w:t>numbers</w:t>
            </w:r>
            <w:proofErr w:type="gramEnd"/>
          </w:p>
          <w:p w14:paraId="51008859" w14:textId="7C66683E" w:rsidR="000856D8" w:rsidRPr="009800D0" w:rsidRDefault="000856D8" w:rsidP="002F7B6E">
            <w:pPr>
              <w:spacing w:before="11" w:line="254" w:lineRule="auto"/>
              <w:ind w:right="634"/>
              <w:rPr>
                <w:b/>
                <w:bCs/>
              </w:rPr>
            </w:pPr>
          </w:p>
        </w:tc>
      </w:tr>
      <w:tr w:rsidR="001B72BE" w:rsidRPr="007B2BB3" w14:paraId="441FBD27"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3D5CD645" w14:textId="7C779F9C" w:rsidR="001B72BE" w:rsidRDefault="007F62AB" w:rsidP="00AF0A47">
            <w:pPr>
              <w:spacing w:before="23"/>
              <w:ind w:right="-20"/>
              <w:rPr>
                <w:rFonts w:eastAsia="Arial"/>
                <w:b/>
                <w:spacing w:val="-1"/>
              </w:rPr>
            </w:pPr>
            <w:r>
              <w:rPr>
                <w:rFonts w:eastAsia="Arial"/>
                <w:b/>
                <w:spacing w:val="-1"/>
              </w:rPr>
              <w:t>Angie</w:t>
            </w:r>
          </w:p>
        </w:tc>
        <w:tc>
          <w:tcPr>
            <w:tcW w:w="7154" w:type="dxa"/>
            <w:tcBorders>
              <w:top w:val="single" w:sz="4" w:space="0" w:color="000000"/>
              <w:left w:val="single" w:sz="4" w:space="0" w:color="000000"/>
              <w:bottom w:val="single" w:sz="4" w:space="0" w:color="000000"/>
              <w:right w:val="single" w:sz="4" w:space="0" w:color="000000"/>
            </w:tcBorders>
          </w:tcPr>
          <w:p w14:paraId="2D94E4F1" w14:textId="14330DC6" w:rsidR="001B72BE" w:rsidRPr="009800D0" w:rsidRDefault="007F62AB" w:rsidP="002F7B6E">
            <w:pPr>
              <w:spacing w:before="11" w:line="254" w:lineRule="auto"/>
              <w:ind w:right="634"/>
              <w:rPr>
                <w:b/>
                <w:bCs/>
              </w:rPr>
            </w:pPr>
            <w:r w:rsidRPr="009343E6">
              <w:rPr>
                <w:b/>
                <w:iCs/>
              </w:rPr>
              <w:t>WhatsApp to be used to reach out for suggestions for a creative to be brought to Term 2 meeting</w:t>
            </w:r>
            <w:r>
              <w:rPr>
                <w:b/>
                <w:iCs/>
              </w:rPr>
              <w:t>.</w:t>
            </w:r>
          </w:p>
        </w:tc>
      </w:tr>
      <w:tr w:rsidR="007F62AB" w:rsidRPr="007B2BB3" w14:paraId="737591FA"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73E38328" w14:textId="4708063A" w:rsidR="007F62AB" w:rsidRDefault="007F62AB" w:rsidP="00AF0A47">
            <w:pPr>
              <w:spacing w:before="23"/>
              <w:ind w:right="-20"/>
              <w:rPr>
                <w:rFonts w:eastAsia="Arial"/>
                <w:b/>
                <w:spacing w:val="-1"/>
              </w:rPr>
            </w:pPr>
            <w:r>
              <w:rPr>
                <w:rFonts w:eastAsia="Arial"/>
                <w:b/>
                <w:spacing w:val="-1"/>
              </w:rPr>
              <w:t>Angie</w:t>
            </w:r>
          </w:p>
        </w:tc>
        <w:tc>
          <w:tcPr>
            <w:tcW w:w="7154" w:type="dxa"/>
            <w:tcBorders>
              <w:top w:val="single" w:sz="4" w:space="0" w:color="000000"/>
              <w:left w:val="single" w:sz="4" w:space="0" w:color="000000"/>
              <w:bottom w:val="single" w:sz="4" w:space="0" w:color="000000"/>
              <w:right w:val="single" w:sz="4" w:space="0" w:color="000000"/>
            </w:tcBorders>
          </w:tcPr>
          <w:p w14:paraId="7A2B8AB7" w14:textId="5A4DFE66" w:rsidR="007F62AB" w:rsidRPr="009343E6" w:rsidRDefault="007F62AB" w:rsidP="002F7B6E">
            <w:pPr>
              <w:spacing w:before="11" w:line="254" w:lineRule="auto"/>
              <w:ind w:right="634"/>
              <w:rPr>
                <w:b/>
                <w:iCs/>
              </w:rPr>
            </w:pPr>
            <w:r w:rsidRPr="009343E6">
              <w:rPr>
                <w:b/>
                <w:iCs/>
              </w:rPr>
              <w:t>Angie to draft Volunteer Levy</w:t>
            </w:r>
          </w:p>
        </w:tc>
      </w:tr>
      <w:tr w:rsidR="007F62AB" w:rsidRPr="007B2BB3" w14:paraId="4B1596CF"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731D980D" w14:textId="464064D0" w:rsidR="007F62AB" w:rsidRDefault="007F62AB" w:rsidP="00AF0A47">
            <w:pPr>
              <w:spacing w:before="23"/>
              <w:ind w:right="-20"/>
              <w:rPr>
                <w:rFonts w:eastAsia="Arial"/>
                <w:b/>
                <w:spacing w:val="-1"/>
              </w:rPr>
            </w:pPr>
            <w:r>
              <w:rPr>
                <w:rFonts w:eastAsia="Arial"/>
                <w:b/>
                <w:spacing w:val="-1"/>
              </w:rPr>
              <w:t>Maddy/Kera</w:t>
            </w:r>
          </w:p>
        </w:tc>
        <w:tc>
          <w:tcPr>
            <w:tcW w:w="7154" w:type="dxa"/>
            <w:tcBorders>
              <w:top w:val="single" w:sz="4" w:space="0" w:color="000000"/>
              <w:left w:val="single" w:sz="4" w:space="0" w:color="000000"/>
              <w:bottom w:val="single" w:sz="4" w:space="0" w:color="000000"/>
              <w:right w:val="single" w:sz="4" w:space="0" w:color="000000"/>
            </w:tcBorders>
          </w:tcPr>
          <w:p w14:paraId="1DBEC058" w14:textId="1DA6983C" w:rsidR="007F62AB" w:rsidRPr="007F62AB" w:rsidRDefault="008A003B" w:rsidP="007F62AB">
            <w:pPr>
              <w:spacing w:before="240" w:after="240"/>
              <w:rPr>
                <w:b/>
                <w:iCs/>
              </w:rPr>
            </w:pPr>
            <w:r>
              <w:rPr>
                <w:b/>
                <w:iCs/>
              </w:rPr>
              <w:t xml:space="preserve">Coordinate Welcome BBQ set up/pack up. </w:t>
            </w:r>
          </w:p>
          <w:p w14:paraId="515F2B86" w14:textId="77777777" w:rsidR="007F62AB" w:rsidRPr="009343E6" w:rsidRDefault="007F62AB" w:rsidP="002F7B6E">
            <w:pPr>
              <w:spacing w:before="11" w:line="254" w:lineRule="auto"/>
              <w:ind w:right="634"/>
              <w:rPr>
                <w:b/>
                <w:iCs/>
              </w:rPr>
            </w:pPr>
          </w:p>
        </w:tc>
      </w:tr>
      <w:tr w:rsidR="008A003B" w:rsidRPr="007B2BB3" w14:paraId="7FEE61FB"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57034CA5" w14:textId="20DEAB48" w:rsidR="008A003B" w:rsidRDefault="008A003B" w:rsidP="00AF0A47">
            <w:pPr>
              <w:spacing w:before="23"/>
              <w:ind w:right="-20"/>
              <w:rPr>
                <w:rFonts w:eastAsia="Arial"/>
                <w:b/>
                <w:spacing w:val="-1"/>
              </w:rPr>
            </w:pPr>
            <w:r>
              <w:rPr>
                <w:rFonts w:eastAsia="Arial"/>
                <w:b/>
                <w:spacing w:val="-1"/>
              </w:rPr>
              <w:lastRenderedPageBreak/>
              <w:t>Maddy</w:t>
            </w:r>
          </w:p>
        </w:tc>
        <w:tc>
          <w:tcPr>
            <w:tcW w:w="7154" w:type="dxa"/>
            <w:tcBorders>
              <w:top w:val="single" w:sz="4" w:space="0" w:color="000000"/>
              <w:left w:val="single" w:sz="4" w:space="0" w:color="000000"/>
              <w:bottom w:val="single" w:sz="4" w:space="0" w:color="000000"/>
              <w:right w:val="single" w:sz="4" w:space="0" w:color="000000"/>
            </w:tcBorders>
          </w:tcPr>
          <w:p w14:paraId="34A02D16" w14:textId="5701F043" w:rsidR="008A003B" w:rsidRDefault="008A003B" w:rsidP="007F62AB">
            <w:pPr>
              <w:spacing w:before="240" w:after="240"/>
              <w:rPr>
                <w:b/>
                <w:iCs/>
              </w:rPr>
            </w:pPr>
            <w:r>
              <w:rPr>
                <w:b/>
                <w:iCs/>
              </w:rPr>
              <w:t>Ring</w:t>
            </w:r>
            <w:r w:rsidRPr="007F62AB">
              <w:rPr>
                <w:b/>
                <w:iCs/>
              </w:rPr>
              <w:t xml:space="preserve"> Federation to clarify whether membership fee can be changed/voted prior to AGM or needs to happen at AGM.</w:t>
            </w:r>
          </w:p>
        </w:tc>
      </w:tr>
    </w:tbl>
    <w:p w14:paraId="610F7954" w14:textId="006B2591" w:rsidR="006E2AFC" w:rsidRDefault="006E2AFC" w:rsidP="00636833">
      <w:pPr>
        <w:rPr>
          <w:b/>
          <w:color w:val="002060"/>
          <w:sz w:val="28"/>
          <w:szCs w:val="22"/>
        </w:rPr>
      </w:pPr>
    </w:p>
    <w:p w14:paraId="298CDC62" w14:textId="7D1AB401" w:rsidR="008A003B" w:rsidRDefault="008A003B" w:rsidP="00636833">
      <w:pPr>
        <w:rPr>
          <w:b/>
          <w:color w:val="002060"/>
          <w:sz w:val="28"/>
          <w:szCs w:val="22"/>
        </w:rPr>
      </w:pPr>
      <w:r>
        <w:rPr>
          <w:b/>
          <w:noProof/>
          <w:color w:val="002060"/>
          <w:sz w:val="28"/>
          <w:szCs w:val="22"/>
        </w:rPr>
        <w:drawing>
          <wp:inline distT="0" distB="0" distL="0" distR="0" wp14:anchorId="04788C25" wp14:editId="5F8ECCB0">
            <wp:extent cx="5755640" cy="4117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755640" cy="4117340"/>
                    </a:xfrm>
                    <a:prstGeom prst="rect">
                      <a:avLst/>
                    </a:prstGeom>
                  </pic:spPr>
                </pic:pic>
              </a:graphicData>
            </a:graphic>
          </wp:inline>
        </w:drawing>
      </w:r>
    </w:p>
    <w:p w14:paraId="2C332834" w14:textId="518B5585" w:rsidR="004D7ECC" w:rsidRDefault="008A003B" w:rsidP="004D7ECC">
      <w:pPr>
        <w:tabs>
          <w:tab w:val="left" w:pos="3120"/>
        </w:tabs>
        <w:rPr>
          <w:noProof/>
          <w:sz w:val="28"/>
          <w:szCs w:val="22"/>
        </w:rPr>
      </w:pPr>
      <w:r>
        <w:rPr>
          <w:noProof/>
          <w:sz w:val="28"/>
          <w:szCs w:val="22"/>
        </w:rPr>
        <w:lastRenderedPageBreak/>
        <w:drawing>
          <wp:inline distT="0" distB="0" distL="0" distR="0" wp14:anchorId="2E3723A7" wp14:editId="58C727B5">
            <wp:extent cx="5553850" cy="4877481"/>
            <wp:effectExtent l="0" t="0" r="889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553850" cy="4877481"/>
                    </a:xfrm>
                    <a:prstGeom prst="rect">
                      <a:avLst/>
                    </a:prstGeom>
                  </pic:spPr>
                </pic:pic>
              </a:graphicData>
            </a:graphic>
          </wp:inline>
        </w:drawing>
      </w:r>
    </w:p>
    <w:p w14:paraId="695C9DC4" w14:textId="1FCC2A90" w:rsidR="008A003B" w:rsidRPr="008A003B" w:rsidRDefault="008A003B" w:rsidP="008A003B">
      <w:pPr>
        <w:rPr>
          <w:sz w:val="28"/>
          <w:szCs w:val="22"/>
        </w:rPr>
      </w:pPr>
    </w:p>
    <w:p w14:paraId="7689A044" w14:textId="18D63542" w:rsidR="008A003B" w:rsidRDefault="008A003B" w:rsidP="008A003B">
      <w:pPr>
        <w:rPr>
          <w:noProof/>
          <w:sz w:val="28"/>
          <w:szCs w:val="22"/>
        </w:rPr>
      </w:pPr>
    </w:p>
    <w:p w14:paraId="6CC5F5D2" w14:textId="4E0F707C" w:rsidR="008A003B" w:rsidRDefault="008A003B" w:rsidP="008A003B">
      <w:pPr>
        <w:rPr>
          <w:noProof/>
          <w:sz w:val="28"/>
          <w:szCs w:val="22"/>
        </w:rPr>
      </w:pPr>
      <w:r>
        <w:rPr>
          <w:noProof/>
          <w:sz w:val="28"/>
          <w:szCs w:val="22"/>
        </w:rPr>
        <w:drawing>
          <wp:inline distT="0" distB="0" distL="0" distR="0" wp14:anchorId="6BA1A517" wp14:editId="55E50576">
            <wp:extent cx="5525271" cy="2962688"/>
            <wp:effectExtent l="0" t="0" r="0" b="9525"/>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525271" cy="2962688"/>
                    </a:xfrm>
                    <a:prstGeom prst="rect">
                      <a:avLst/>
                    </a:prstGeom>
                  </pic:spPr>
                </pic:pic>
              </a:graphicData>
            </a:graphic>
          </wp:inline>
        </w:drawing>
      </w:r>
    </w:p>
    <w:p w14:paraId="415B1F1C" w14:textId="315DA1C7" w:rsidR="008A003B" w:rsidRDefault="008A003B" w:rsidP="008A003B">
      <w:pPr>
        <w:tabs>
          <w:tab w:val="left" w:pos="2790"/>
        </w:tabs>
        <w:rPr>
          <w:sz w:val="28"/>
          <w:szCs w:val="22"/>
        </w:rPr>
      </w:pPr>
      <w:r>
        <w:rPr>
          <w:sz w:val="28"/>
          <w:szCs w:val="22"/>
        </w:rPr>
        <w:tab/>
      </w:r>
    </w:p>
    <w:p w14:paraId="70141EA4" w14:textId="4EE86121" w:rsidR="008A003B" w:rsidRDefault="008A003B" w:rsidP="008A003B">
      <w:pPr>
        <w:tabs>
          <w:tab w:val="left" w:pos="2790"/>
        </w:tabs>
        <w:rPr>
          <w:sz w:val="28"/>
          <w:szCs w:val="22"/>
        </w:rPr>
      </w:pPr>
    </w:p>
    <w:p w14:paraId="43E30A07" w14:textId="1A955414" w:rsidR="008A003B" w:rsidRDefault="008A003B" w:rsidP="008A003B">
      <w:pPr>
        <w:tabs>
          <w:tab w:val="left" w:pos="2790"/>
        </w:tabs>
        <w:rPr>
          <w:noProof/>
          <w:sz w:val="28"/>
          <w:szCs w:val="22"/>
        </w:rPr>
      </w:pPr>
      <w:r>
        <w:rPr>
          <w:noProof/>
          <w:sz w:val="28"/>
          <w:szCs w:val="22"/>
        </w:rPr>
        <w:lastRenderedPageBreak/>
        <w:drawing>
          <wp:inline distT="0" distB="0" distL="0" distR="0" wp14:anchorId="74030B0F" wp14:editId="7EE7779F">
            <wp:extent cx="5487166" cy="3972479"/>
            <wp:effectExtent l="0" t="0" r="0" b="9525"/>
            <wp:docPr id="6" name="Picture 6"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Team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487166" cy="3972479"/>
                    </a:xfrm>
                    <a:prstGeom prst="rect">
                      <a:avLst/>
                    </a:prstGeom>
                  </pic:spPr>
                </pic:pic>
              </a:graphicData>
            </a:graphic>
          </wp:inline>
        </w:drawing>
      </w:r>
    </w:p>
    <w:p w14:paraId="6DC73FCE" w14:textId="0FE7B90D" w:rsidR="00907616" w:rsidRPr="00907616" w:rsidRDefault="00907616" w:rsidP="00907616">
      <w:pPr>
        <w:rPr>
          <w:sz w:val="28"/>
          <w:szCs w:val="22"/>
        </w:rPr>
      </w:pPr>
    </w:p>
    <w:p w14:paraId="47B2DAE6" w14:textId="338485B8" w:rsidR="00907616" w:rsidRPr="00907616" w:rsidRDefault="00907616" w:rsidP="00907616">
      <w:pPr>
        <w:rPr>
          <w:sz w:val="28"/>
          <w:szCs w:val="22"/>
        </w:rPr>
      </w:pPr>
    </w:p>
    <w:p w14:paraId="7E0AA75A" w14:textId="79C31AC8" w:rsidR="00907616" w:rsidRPr="00907616" w:rsidRDefault="00907616" w:rsidP="00907616">
      <w:pPr>
        <w:rPr>
          <w:sz w:val="28"/>
          <w:szCs w:val="22"/>
        </w:rPr>
      </w:pPr>
    </w:p>
    <w:p w14:paraId="4CE76ADC" w14:textId="64FB4BAB" w:rsidR="00907616" w:rsidRPr="00907616" w:rsidRDefault="00907616" w:rsidP="00907616">
      <w:pPr>
        <w:rPr>
          <w:sz w:val="28"/>
          <w:szCs w:val="22"/>
        </w:rPr>
      </w:pPr>
    </w:p>
    <w:p w14:paraId="1792BF7B" w14:textId="73C89BC9" w:rsidR="00907616" w:rsidRPr="00907616" w:rsidRDefault="00907616" w:rsidP="00907616">
      <w:pPr>
        <w:rPr>
          <w:sz w:val="28"/>
          <w:szCs w:val="22"/>
        </w:rPr>
      </w:pPr>
    </w:p>
    <w:p w14:paraId="720D6082" w14:textId="063C4A0D" w:rsidR="00907616" w:rsidRPr="00907616" w:rsidRDefault="00907616" w:rsidP="00907616">
      <w:pPr>
        <w:rPr>
          <w:sz w:val="28"/>
          <w:szCs w:val="22"/>
        </w:rPr>
      </w:pPr>
    </w:p>
    <w:p w14:paraId="51F17AB6" w14:textId="37FD757B" w:rsidR="00907616" w:rsidRDefault="00907616" w:rsidP="00907616">
      <w:pPr>
        <w:rPr>
          <w:noProof/>
          <w:sz w:val="28"/>
          <w:szCs w:val="22"/>
        </w:rPr>
      </w:pPr>
    </w:p>
    <w:p w14:paraId="1190AF9A" w14:textId="76AD5818" w:rsidR="00907616" w:rsidRDefault="00907616" w:rsidP="00907616">
      <w:pPr>
        <w:ind w:firstLine="720"/>
        <w:rPr>
          <w:sz w:val="28"/>
          <w:szCs w:val="22"/>
        </w:rPr>
      </w:pPr>
    </w:p>
    <w:p w14:paraId="731996EA" w14:textId="37BF7523" w:rsidR="00907616" w:rsidRDefault="00907616" w:rsidP="00907616">
      <w:pPr>
        <w:ind w:firstLine="720"/>
        <w:rPr>
          <w:sz w:val="28"/>
          <w:szCs w:val="22"/>
        </w:rPr>
      </w:pPr>
    </w:p>
    <w:p w14:paraId="46FD895F" w14:textId="078BCA32" w:rsidR="00907616" w:rsidRDefault="00907616" w:rsidP="00907616">
      <w:pPr>
        <w:ind w:firstLine="720"/>
        <w:rPr>
          <w:sz w:val="28"/>
          <w:szCs w:val="22"/>
        </w:rPr>
      </w:pPr>
    </w:p>
    <w:p w14:paraId="18D89AFC" w14:textId="48BE7F93" w:rsidR="00907616" w:rsidRDefault="00907616" w:rsidP="00907616">
      <w:pPr>
        <w:ind w:firstLine="720"/>
        <w:rPr>
          <w:sz w:val="28"/>
          <w:szCs w:val="22"/>
        </w:rPr>
      </w:pPr>
    </w:p>
    <w:p w14:paraId="4F3115ED" w14:textId="2922F1AD" w:rsidR="00907616" w:rsidRDefault="00907616" w:rsidP="00907616">
      <w:pPr>
        <w:ind w:firstLine="720"/>
        <w:rPr>
          <w:sz w:val="28"/>
          <w:szCs w:val="22"/>
        </w:rPr>
      </w:pPr>
    </w:p>
    <w:p w14:paraId="3C9E45C0" w14:textId="1EE6B0AB" w:rsidR="00907616" w:rsidRDefault="00907616" w:rsidP="00907616">
      <w:pPr>
        <w:ind w:firstLine="720"/>
        <w:rPr>
          <w:sz w:val="28"/>
          <w:szCs w:val="22"/>
        </w:rPr>
      </w:pPr>
    </w:p>
    <w:p w14:paraId="13144267" w14:textId="0B441854" w:rsidR="00907616" w:rsidRDefault="00907616" w:rsidP="00907616">
      <w:pPr>
        <w:ind w:firstLine="720"/>
        <w:rPr>
          <w:sz w:val="28"/>
          <w:szCs w:val="22"/>
        </w:rPr>
      </w:pPr>
    </w:p>
    <w:p w14:paraId="4E65F6C0" w14:textId="38B81258" w:rsidR="00907616" w:rsidRDefault="00907616" w:rsidP="00907616">
      <w:pPr>
        <w:ind w:firstLine="720"/>
        <w:rPr>
          <w:sz w:val="28"/>
          <w:szCs w:val="22"/>
        </w:rPr>
      </w:pPr>
    </w:p>
    <w:p w14:paraId="08A497B5" w14:textId="2D5CB726" w:rsidR="00907616" w:rsidRDefault="00907616" w:rsidP="00907616">
      <w:pPr>
        <w:ind w:firstLine="720"/>
        <w:rPr>
          <w:sz w:val="28"/>
          <w:szCs w:val="22"/>
        </w:rPr>
      </w:pPr>
    </w:p>
    <w:p w14:paraId="58EAEFB7" w14:textId="47FB2130" w:rsidR="00907616" w:rsidRDefault="00907616" w:rsidP="00907616">
      <w:pPr>
        <w:ind w:firstLine="720"/>
        <w:rPr>
          <w:sz w:val="28"/>
          <w:szCs w:val="22"/>
        </w:rPr>
      </w:pPr>
    </w:p>
    <w:p w14:paraId="083502E3" w14:textId="74BC66C6" w:rsidR="00907616" w:rsidRDefault="00907616" w:rsidP="00907616">
      <w:pPr>
        <w:ind w:firstLine="720"/>
        <w:rPr>
          <w:sz w:val="28"/>
          <w:szCs w:val="22"/>
        </w:rPr>
      </w:pPr>
    </w:p>
    <w:p w14:paraId="7ABFAF7D" w14:textId="26BC4E77" w:rsidR="00907616" w:rsidRDefault="00907616" w:rsidP="00907616">
      <w:pPr>
        <w:ind w:firstLine="720"/>
        <w:rPr>
          <w:sz w:val="28"/>
          <w:szCs w:val="22"/>
        </w:rPr>
      </w:pPr>
    </w:p>
    <w:p w14:paraId="211AEF0B" w14:textId="21513B3C" w:rsidR="00907616" w:rsidRDefault="00907616" w:rsidP="00907616">
      <w:pPr>
        <w:ind w:firstLine="720"/>
        <w:rPr>
          <w:sz w:val="28"/>
          <w:szCs w:val="22"/>
        </w:rPr>
      </w:pPr>
    </w:p>
    <w:p w14:paraId="445A3627" w14:textId="53DC4956" w:rsidR="00907616" w:rsidRDefault="00907616" w:rsidP="00907616">
      <w:pPr>
        <w:ind w:firstLine="720"/>
        <w:rPr>
          <w:sz w:val="28"/>
          <w:szCs w:val="22"/>
        </w:rPr>
      </w:pPr>
    </w:p>
    <w:p w14:paraId="44F659E9" w14:textId="39E4082D" w:rsidR="00907616" w:rsidRDefault="00907616" w:rsidP="00907616">
      <w:pPr>
        <w:ind w:firstLine="720"/>
        <w:rPr>
          <w:sz w:val="28"/>
          <w:szCs w:val="22"/>
        </w:rPr>
      </w:pPr>
    </w:p>
    <w:p w14:paraId="7C1A7997" w14:textId="1EB78E7E" w:rsidR="00907616" w:rsidRDefault="00907616" w:rsidP="00907616">
      <w:pPr>
        <w:ind w:firstLine="720"/>
        <w:rPr>
          <w:sz w:val="28"/>
          <w:szCs w:val="22"/>
        </w:rPr>
      </w:pPr>
    </w:p>
    <w:p w14:paraId="02E23C56" w14:textId="2A794117" w:rsidR="00907616" w:rsidRDefault="00907616" w:rsidP="00907616">
      <w:pPr>
        <w:ind w:firstLine="720"/>
        <w:rPr>
          <w:sz w:val="28"/>
          <w:szCs w:val="22"/>
        </w:rPr>
      </w:pPr>
      <w:r>
        <w:rPr>
          <w:noProof/>
          <w:sz w:val="28"/>
          <w:szCs w:val="22"/>
        </w:rPr>
        <w:drawing>
          <wp:inline distT="0" distB="0" distL="0" distR="0" wp14:anchorId="2C199916" wp14:editId="424C9309">
            <wp:extent cx="4658375" cy="4486901"/>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4658375" cy="4486901"/>
                    </a:xfrm>
                    <a:prstGeom prst="rect">
                      <a:avLst/>
                    </a:prstGeom>
                  </pic:spPr>
                </pic:pic>
              </a:graphicData>
            </a:graphic>
          </wp:inline>
        </w:drawing>
      </w:r>
    </w:p>
    <w:p w14:paraId="08C2CA54" w14:textId="33D8AA1F" w:rsidR="00907616" w:rsidRDefault="00907616" w:rsidP="00907616">
      <w:pPr>
        <w:rPr>
          <w:sz w:val="28"/>
          <w:szCs w:val="22"/>
        </w:rPr>
      </w:pPr>
    </w:p>
    <w:p w14:paraId="1A03242E" w14:textId="77AD327D" w:rsidR="00907616" w:rsidRPr="00907616" w:rsidRDefault="00907616" w:rsidP="00907616">
      <w:pPr>
        <w:ind w:firstLine="720"/>
        <w:rPr>
          <w:sz w:val="28"/>
          <w:szCs w:val="22"/>
        </w:rPr>
      </w:pPr>
      <w:r>
        <w:rPr>
          <w:noProof/>
          <w:sz w:val="28"/>
          <w:szCs w:val="22"/>
        </w:rPr>
        <w:drawing>
          <wp:inline distT="0" distB="0" distL="0" distR="0" wp14:anchorId="4A76E2D7" wp14:editId="223DD68E">
            <wp:extent cx="4610743" cy="2181529"/>
            <wp:effectExtent l="0" t="0" r="0" b="9525"/>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610743" cy="2181529"/>
                    </a:xfrm>
                    <a:prstGeom prst="rect">
                      <a:avLst/>
                    </a:prstGeom>
                  </pic:spPr>
                </pic:pic>
              </a:graphicData>
            </a:graphic>
          </wp:inline>
        </w:drawing>
      </w:r>
    </w:p>
    <w:sectPr w:rsidR="00907616" w:rsidRPr="00907616" w:rsidSect="00636833">
      <w:headerReference w:type="default" r:id="rId15"/>
      <w:footerReference w:type="default" r:id="rId16"/>
      <w:pgSz w:w="11900" w:h="16840"/>
      <w:pgMar w:top="158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7BEF" w14:textId="77777777" w:rsidR="005A4C03" w:rsidRDefault="005A4C03" w:rsidP="002F7D7F">
      <w:r>
        <w:separator/>
      </w:r>
    </w:p>
  </w:endnote>
  <w:endnote w:type="continuationSeparator" w:id="0">
    <w:p w14:paraId="5EBC2939" w14:textId="77777777" w:rsidR="005A4C03" w:rsidRDefault="005A4C03" w:rsidP="002F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949538"/>
      <w:docPartObj>
        <w:docPartGallery w:val="Page Numbers (Bottom of Page)"/>
        <w:docPartUnique/>
      </w:docPartObj>
    </w:sdtPr>
    <w:sdtEndPr>
      <w:rPr>
        <w:color w:val="808080" w:themeColor="background1" w:themeShade="80"/>
        <w:spacing w:val="60"/>
      </w:rPr>
    </w:sdtEndPr>
    <w:sdtContent>
      <w:p w14:paraId="5616204C" w14:textId="77777777" w:rsidR="002B0FD1" w:rsidRDefault="002B0FD1" w:rsidP="002F7D7F">
        <w:pPr>
          <w:pStyle w:val="Footer"/>
        </w:pPr>
        <w:r>
          <w:fldChar w:fldCharType="begin"/>
        </w:r>
        <w:r>
          <w:instrText xml:space="preserve"> PAGE   \* MERGEFORMAT </w:instrText>
        </w:r>
        <w:r>
          <w:fldChar w:fldCharType="separate"/>
        </w:r>
        <w:r w:rsidR="00B50EAF">
          <w:rPr>
            <w:noProof/>
          </w:rPr>
          <w:t>1</w:t>
        </w:r>
        <w:r>
          <w:rPr>
            <w:noProof/>
          </w:rPr>
          <w:fldChar w:fldCharType="end"/>
        </w:r>
        <w:r>
          <w:t xml:space="preserve"> | </w:t>
        </w:r>
        <w:r>
          <w:rPr>
            <w:color w:val="808080" w:themeColor="background1" w:themeShade="80"/>
            <w:spacing w:val="60"/>
          </w:rPr>
          <w:t>Page</w:t>
        </w:r>
      </w:p>
    </w:sdtContent>
  </w:sdt>
  <w:p w14:paraId="29E1ED7C" w14:textId="77777777" w:rsidR="002B0FD1" w:rsidRDefault="002B0FD1" w:rsidP="002F7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E689" w14:textId="77777777" w:rsidR="005A4C03" w:rsidRDefault="005A4C03" w:rsidP="002F7D7F">
      <w:r>
        <w:separator/>
      </w:r>
    </w:p>
  </w:footnote>
  <w:footnote w:type="continuationSeparator" w:id="0">
    <w:p w14:paraId="5FC0E545" w14:textId="77777777" w:rsidR="005A4C03" w:rsidRDefault="005A4C03" w:rsidP="002F7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0E10" w14:textId="77777777" w:rsidR="002B0FD1" w:rsidRDefault="002B0FD1" w:rsidP="002F7D7F">
    <w:pPr>
      <w:pStyle w:val="Header"/>
    </w:pPr>
  </w:p>
  <w:p w14:paraId="275D2579" w14:textId="77777777" w:rsidR="002B0FD1" w:rsidRDefault="002B0FD1" w:rsidP="002F7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6E6"/>
    <w:multiLevelType w:val="hybridMultilevel"/>
    <w:tmpl w:val="FB50C31A"/>
    <w:lvl w:ilvl="0" w:tplc="2D0A5E96">
      <w:start w:val="7"/>
      <w:numFmt w:val="bullet"/>
      <w:lvlText w:val="-"/>
      <w:lvlJc w:val="left"/>
      <w:pPr>
        <w:ind w:left="720" w:hanging="360"/>
      </w:pPr>
      <w:rPr>
        <w:rFonts w:ascii="Arial" w:eastAsia="Tahom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D3643"/>
    <w:multiLevelType w:val="hybridMultilevel"/>
    <w:tmpl w:val="E982D4B6"/>
    <w:lvl w:ilvl="0" w:tplc="65F26F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8506B3"/>
    <w:multiLevelType w:val="hybridMultilevel"/>
    <w:tmpl w:val="6D62B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636F4"/>
    <w:multiLevelType w:val="multilevel"/>
    <w:tmpl w:val="E11A2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D42BA"/>
    <w:multiLevelType w:val="multilevel"/>
    <w:tmpl w:val="37146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5B0521"/>
    <w:multiLevelType w:val="hybridMultilevel"/>
    <w:tmpl w:val="AA5E54AC"/>
    <w:lvl w:ilvl="0" w:tplc="1A186D0A">
      <w:start w:val="8"/>
      <w:numFmt w:val="bullet"/>
      <w:lvlText w:val="-"/>
      <w:lvlJc w:val="left"/>
      <w:pPr>
        <w:ind w:left="720" w:hanging="360"/>
      </w:pPr>
      <w:rPr>
        <w:rFonts w:ascii="Arial" w:eastAsia="Tahom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A63DBA"/>
    <w:multiLevelType w:val="multilevel"/>
    <w:tmpl w:val="84C4FCE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F84ED8"/>
    <w:multiLevelType w:val="hybridMultilevel"/>
    <w:tmpl w:val="FB524492"/>
    <w:lvl w:ilvl="0" w:tplc="81425CF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5B2314"/>
    <w:multiLevelType w:val="multilevel"/>
    <w:tmpl w:val="EF040C8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6F5E30"/>
    <w:multiLevelType w:val="hybridMultilevel"/>
    <w:tmpl w:val="CF8CEC62"/>
    <w:lvl w:ilvl="0" w:tplc="26BA2DF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693AE0"/>
    <w:multiLevelType w:val="hybridMultilevel"/>
    <w:tmpl w:val="A9ACC812"/>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1" w15:restartNumberingAfterBreak="0">
    <w:nsid w:val="2BB1643A"/>
    <w:multiLevelType w:val="hybridMultilevel"/>
    <w:tmpl w:val="D2E2DF66"/>
    <w:lvl w:ilvl="0" w:tplc="6B669372">
      <w:start w:val="7"/>
      <w:numFmt w:val="bullet"/>
      <w:lvlText w:val="-"/>
      <w:lvlJc w:val="left"/>
      <w:pPr>
        <w:ind w:left="1180" w:hanging="360"/>
      </w:pPr>
      <w:rPr>
        <w:rFonts w:ascii="Arial" w:eastAsia="Times New Roman" w:hAnsi="Arial" w:cs="Aria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2" w15:restartNumberingAfterBreak="0">
    <w:nsid w:val="39FC3B48"/>
    <w:multiLevelType w:val="hybridMultilevel"/>
    <w:tmpl w:val="DF98856C"/>
    <w:lvl w:ilvl="0" w:tplc="81425CF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7D0809"/>
    <w:multiLevelType w:val="hybridMultilevel"/>
    <w:tmpl w:val="01A8EE4E"/>
    <w:lvl w:ilvl="0" w:tplc="39C8299E">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D5C5F06"/>
    <w:multiLevelType w:val="hybridMultilevel"/>
    <w:tmpl w:val="8D50CBF4"/>
    <w:lvl w:ilvl="0" w:tplc="81425CF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503BCF"/>
    <w:multiLevelType w:val="hybridMultilevel"/>
    <w:tmpl w:val="D8EE9C94"/>
    <w:lvl w:ilvl="0" w:tplc="81425CF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BA5549"/>
    <w:multiLevelType w:val="hybridMultilevel"/>
    <w:tmpl w:val="F6524454"/>
    <w:lvl w:ilvl="0" w:tplc="D842D66E">
      <w:start w:val="1"/>
      <w:numFmt w:val="bullet"/>
      <w:pStyle w:val="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D12CFE"/>
    <w:multiLevelType w:val="hybridMultilevel"/>
    <w:tmpl w:val="7674C882"/>
    <w:lvl w:ilvl="0" w:tplc="AA4EE45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BE7613"/>
    <w:multiLevelType w:val="multilevel"/>
    <w:tmpl w:val="90CEABBA"/>
    <w:lvl w:ilvl="0">
      <w:start w:val="7"/>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19" w15:restartNumberingAfterBreak="0">
    <w:nsid w:val="74CE488B"/>
    <w:multiLevelType w:val="hybridMultilevel"/>
    <w:tmpl w:val="37FAEFBA"/>
    <w:lvl w:ilvl="0" w:tplc="66D4318A">
      <w:start w:val="1"/>
      <w:numFmt w:val="decimal"/>
      <w:pStyle w:val="Numbers"/>
      <w:lvlText w:val="%1."/>
      <w:lvlJc w:val="left"/>
      <w:pPr>
        <w:tabs>
          <w:tab w:val="num" w:pos="284"/>
        </w:tabs>
        <w:ind w:left="284" w:hanging="284"/>
      </w:pPr>
      <w:rPr>
        <w:rFonts w:ascii="Arial" w:hAnsi="Arial" w:hint="default"/>
        <w:b w:val="0"/>
        <w:bCs w:val="0"/>
        <w:i w:val="0"/>
        <w:iCs w:val="0"/>
        <w:color w:val="auto"/>
        <w:sz w:val="22"/>
        <w:szCs w:val="2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65AE5"/>
    <w:multiLevelType w:val="hybridMultilevel"/>
    <w:tmpl w:val="37D44B08"/>
    <w:lvl w:ilvl="0" w:tplc="C7F8E89E">
      <w:start w:val="1"/>
      <w:numFmt w:val="bullet"/>
      <w:pStyle w:val="Bullets2"/>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B5834DA"/>
    <w:multiLevelType w:val="hybridMultilevel"/>
    <w:tmpl w:val="E440080E"/>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CD5EE8"/>
    <w:multiLevelType w:val="hybridMultilevel"/>
    <w:tmpl w:val="AE3268A6"/>
    <w:lvl w:ilvl="0" w:tplc="884A1922">
      <w:start w:val="6"/>
      <w:numFmt w:val="bullet"/>
      <w:lvlText w:val="-"/>
      <w:lvlJc w:val="left"/>
      <w:pPr>
        <w:ind w:left="720" w:hanging="360"/>
      </w:pPr>
      <w:rPr>
        <w:rFonts w:ascii="Arial" w:eastAsia="Tahom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2958369">
    <w:abstractNumId w:val="6"/>
  </w:num>
  <w:num w:numId="2" w16cid:durableId="185678715">
    <w:abstractNumId w:val="20"/>
  </w:num>
  <w:num w:numId="3" w16cid:durableId="780105895">
    <w:abstractNumId w:val="16"/>
  </w:num>
  <w:num w:numId="4" w16cid:durableId="1046948307">
    <w:abstractNumId w:val="19"/>
  </w:num>
  <w:num w:numId="5" w16cid:durableId="1356617873">
    <w:abstractNumId w:val="18"/>
  </w:num>
  <w:num w:numId="6" w16cid:durableId="1273824366">
    <w:abstractNumId w:val="11"/>
  </w:num>
  <w:num w:numId="7" w16cid:durableId="812677447">
    <w:abstractNumId w:val="15"/>
  </w:num>
  <w:num w:numId="8" w16cid:durableId="1241332160">
    <w:abstractNumId w:val="21"/>
  </w:num>
  <w:num w:numId="9" w16cid:durableId="93982193">
    <w:abstractNumId w:val="10"/>
  </w:num>
  <w:num w:numId="10" w16cid:durableId="2005892542">
    <w:abstractNumId w:val="2"/>
  </w:num>
  <w:num w:numId="11" w16cid:durableId="260844428">
    <w:abstractNumId w:val="17"/>
  </w:num>
  <w:num w:numId="12" w16cid:durableId="1650867712">
    <w:abstractNumId w:val="0"/>
  </w:num>
  <w:num w:numId="13" w16cid:durableId="1080637691">
    <w:abstractNumId w:val="14"/>
  </w:num>
  <w:num w:numId="14" w16cid:durableId="1109550376">
    <w:abstractNumId w:val="7"/>
  </w:num>
  <w:num w:numId="15" w16cid:durableId="1350713337">
    <w:abstractNumId w:val="12"/>
  </w:num>
  <w:num w:numId="16" w16cid:durableId="1969897743">
    <w:abstractNumId w:val="5"/>
  </w:num>
  <w:num w:numId="17" w16cid:durableId="327367394">
    <w:abstractNumId w:val="1"/>
  </w:num>
  <w:num w:numId="18" w16cid:durableId="1239628944">
    <w:abstractNumId w:val="13"/>
  </w:num>
  <w:num w:numId="19" w16cid:durableId="2041003927">
    <w:abstractNumId w:val="9"/>
  </w:num>
  <w:num w:numId="20" w16cid:durableId="502746851">
    <w:abstractNumId w:val="3"/>
  </w:num>
  <w:num w:numId="21" w16cid:durableId="239338447">
    <w:abstractNumId w:val="22"/>
  </w:num>
  <w:num w:numId="22" w16cid:durableId="241111470">
    <w:abstractNumId w:val="4"/>
  </w:num>
  <w:num w:numId="23" w16cid:durableId="169549863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7C"/>
    <w:rsid w:val="000027B8"/>
    <w:rsid w:val="00006077"/>
    <w:rsid w:val="00007AE7"/>
    <w:rsid w:val="00013366"/>
    <w:rsid w:val="000137A0"/>
    <w:rsid w:val="000169CD"/>
    <w:rsid w:val="00020767"/>
    <w:rsid w:val="0002124C"/>
    <w:rsid w:val="00022F88"/>
    <w:rsid w:val="00024F37"/>
    <w:rsid w:val="000251BD"/>
    <w:rsid w:val="00027159"/>
    <w:rsid w:val="000272C2"/>
    <w:rsid w:val="000278F9"/>
    <w:rsid w:val="00032091"/>
    <w:rsid w:val="0003624F"/>
    <w:rsid w:val="000416CB"/>
    <w:rsid w:val="00042E4B"/>
    <w:rsid w:val="00047343"/>
    <w:rsid w:val="00051F31"/>
    <w:rsid w:val="000621FA"/>
    <w:rsid w:val="00063EB4"/>
    <w:rsid w:val="0007466B"/>
    <w:rsid w:val="00074B5C"/>
    <w:rsid w:val="0008469F"/>
    <w:rsid w:val="000856D8"/>
    <w:rsid w:val="00087FC1"/>
    <w:rsid w:val="00091680"/>
    <w:rsid w:val="00092B67"/>
    <w:rsid w:val="000938B1"/>
    <w:rsid w:val="000A2D51"/>
    <w:rsid w:val="000A3768"/>
    <w:rsid w:val="000A6E35"/>
    <w:rsid w:val="000A6F30"/>
    <w:rsid w:val="000A718E"/>
    <w:rsid w:val="000B11A7"/>
    <w:rsid w:val="000B55FF"/>
    <w:rsid w:val="000C2E4F"/>
    <w:rsid w:val="000C3562"/>
    <w:rsid w:val="000D0064"/>
    <w:rsid w:val="000E164B"/>
    <w:rsid w:val="000E1AFB"/>
    <w:rsid w:val="000E386C"/>
    <w:rsid w:val="000F3506"/>
    <w:rsid w:val="000F474D"/>
    <w:rsid w:val="000F67D0"/>
    <w:rsid w:val="001059FA"/>
    <w:rsid w:val="00105E12"/>
    <w:rsid w:val="001075A9"/>
    <w:rsid w:val="00111EDA"/>
    <w:rsid w:val="0011476C"/>
    <w:rsid w:val="00114FDC"/>
    <w:rsid w:val="001211BD"/>
    <w:rsid w:val="0012163E"/>
    <w:rsid w:val="00123B26"/>
    <w:rsid w:val="0012732E"/>
    <w:rsid w:val="00133E03"/>
    <w:rsid w:val="00136640"/>
    <w:rsid w:val="00136B81"/>
    <w:rsid w:val="00137BD8"/>
    <w:rsid w:val="00137F90"/>
    <w:rsid w:val="0014099B"/>
    <w:rsid w:val="0014167A"/>
    <w:rsid w:val="001417BB"/>
    <w:rsid w:val="0014220B"/>
    <w:rsid w:val="0014288C"/>
    <w:rsid w:val="00150369"/>
    <w:rsid w:val="001514EB"/>
    <w:rsid w:val="00154F52"/>
    <w:rsid w:val="001558BF"/>
    <w:rsid w:val="00175919"/>
    <w:rsid w:val="001823A0"/>
    <w:rsid w:val="00182AD2"/>
    <w:rsid w:val="00182DB4"/>
    <w:rsid w:val="001858E4"/>
    <w:rsid w:val="00192CEF"/>
    <w:rsid w:val="001940CE"/>
    <w:rsid w:val="00196748"/>
    <w:rsid w:val="001970DA"/>
    <w:rsid w:val="001978D1"/>
    <w:rsid w:val="001A2767"/>
    <w:rsid w:val="001B4E48"/>
    <w:rsid w:val="001B72BE"/>
    <w:rsid w:val="001C33AA"/>
    <w:rsid w:val="001C4A53"/>
    <w:rsid w:val="001C6810"/>
    <w:rsid w:val="001C7A16"/>
    <w:rsid w:val="001D0250"/>
    <w:rsid w:val="001D0EE0"/>
    <w:rsid w:val="001E23B4"/>
    <w:rsid w:val="001E3DDF"/>
    <w:rsid w:val="001E51A8"/>
    <w:rsid w:val="001F0E49"/>
    <w:rsid w:val="001F0F48"/>
    <w:rsid w:val="001F4B6A"/>
    <w:rsid w:val="001F4E47"/>
    <w:rsid w:val="00200D12"/>
    <w:rsid w:val="0020600C"/>
    <w:rsid w:val="002064E2"/>
    <w:rsid w:val="002241BF"/>
    <w:rsid w:val="002248B3"/>
    <w:rsid w:val="00224ADD"/>
    <w:rsid w:val="00230218"/>
    <w:rsid w:val="00231C74"/>
    <w:rsid w:val="00232307"/>
    <w:rsid w:val="00233280"/>
    <w:rsid w:val="00236549"/>
    <w:rsid w:val="0023705F"/>
    <w:rsid w:val="00237277"/>
    <w:rsid w:val="0024284B"/>
    <w:rsid w:val="0024514B"/>
    <w:rsid w:val="00246562"/>
    <w:rsid w:val="00247DEE"/>
    <w:rsid w:val="00254171"/>
    <w:rsid w:val="00256079"/>
    <w:rsid w:val="00261D62"/>
    <w:rsid w:val="00262F6B"/>
    <w:rsid w:val="00263D02"/>
    <w:rsid w:val="002643AF"/>
    <w:rsid w:val="00271EAB"/>
    <w:rsid w:val="0027524E"/>
    <w:rsid w:val="00280FE8"/>
    <w:rsid w:val="00282006"/>
    <w:rsid w:val="00285EB3"/>
    <w:rsid w:val="00285FC1"/>
    <w:rsid w:val="00287BB6"/>
    <w:rsid w:val="002901A3"/>
    <w:rsid w:val="0029085F"/>
    <w:rsid w:val="00290E21"/>
    <w:rsid w:val="00291EC2"/>
    <w:rsid w:val="0029316D"/>
    <w:rsid w:val="0029341C"/>
    <w:rsid w:val="0029659F"/>
    <w:rsid w:val="002A2949"/>
    <w:rsid w:val="002B0FD1"/>
    <w:rsid w:val="002B1D1D"/>
    <w:rsid w:val="002C273C"/>
    <w:rsid w:val="002C3C2E"/>
    <w:rsid w:val="002C7398"/>
    <w:rsid w:val="002D28FC"/>
    <w:rsid w:val="002D5275"/>
    <w:rsid w:val="002E797B"/>
    <w:rsid w:val="002F52B1"/>
    <w:rsid w:val="002F7897"/>
    <w:rsid w:val="002F7B6E"/>
    <w:rsid w:val="002F7D7F"/>
    <w:rsid w:val="00304440"/>
    <w:rsid w:val="00307AC5"/>
    <w:rsid w:val="003114FC"/>
    <w:rsid w:val="00316FBA"/>
    <w:rsid w:val="0031704A"/>
    <w:rsid w:val="00320068"/>
    <w:rsid w:val="003219EE"/>
    <w:rsid w:val="00322AC9"/>
    <w:rsid w:val="00330454"/>
    <w:rsid w:val="003309B4"/>
    <w:rsid w:val="00330FA5"/>
    <w:rsid w:val="00335359"/>
    <w:rsid w:val="0033720D"/>
    <w:rsid w:val="00337E58"/>
    <w:rsid w:val="00345EA8"/>
    <w:rsid w:val="003467A4"/>
    <w:rsid w:val="0035011B"/>
    <w:rsid w:val="003570C6"/>
    <w:rsid w:val="0036059A"/>
    <w:rsid w:val="00360F6A"/>
    <w:rsid w:val="00367A97"/>
    <w:rsid w:val="00370283"/>
    <w:rsid w:val="00374777"/>
    <w:rsid w:val="003815F2"/>
    <w:rsid w:val="00387005"/>
    <w:rsid w:val="00387339"/>
    <w:rsid w:val="003900A9"/>
    <w:rsid w:val="003900D2"/>
    <w:rsid w:val="00393805"/>
    <w:rsid w:val="00394196"/>
    <w:rsid w:val="00394CC0"/>
    <w:rsid w:val="00395BA9"/>
    <w:rsid w:val="00397611"/>
    <w:rsid w:val="003A0439"/>
    <w:rsid w:val="003A2D71"/>
    <w:rsid w:val="003A4818"/>
    <w:rsid w:val="003B1710"/>
    <w:rsid w:val="003B179B"/>
    <w:rsid w:val="003B5AFD"/>
    <w:rsid w:val="003C13DB"/>
    <w:rsid w:val="003C7B5D"/>
    <w:rsid w:val="003D0C5E"/>
    <w:rsid w:val="003D6376"/>
    <w:rsid w:val="003E228C"/>
    <w:rsid w:val="003E2877"/>
    <w:rsid w:val="003E59E6"/>
    <w:rsid w:val="003E73B3"/>
    <w:rsid w:val="003F1BE8"/>
    <w:rsid w:val="004011A4"/>
    <w:rsid w:val="004161A0"/>
    <w:rsid w:val="004305EC"/>
    <w:rsid w:val="00433297"/>
    <w:rsid w:val="004344E0"/>
    <w:rsid w:val="00434AE7"/>
    <w:rsid w:val="0043523D"/>
    <w:rsid w:val="004513F3"/>
    <w:rsid w:val="00460953"/>
    <w:rsid w:val="00462B5B"/>
    <w:rsid w:val="004637EB"/>
    <w:rsid w:val="00464901"/>
    <w:rsid w:val="004704FC"/>
    <w:rsid w:val="00475DD2"/>
    <w:rsid w:val="00475E7D"/>
    <w:rsid w:val="0047651E"/>
    <w:rsid w:val="004837AA"/>
    <w:rsid w:val="004843B7"/>
    <w:rsid w:val="004870BE"/>
    <w:rsid w:val="00491DE2"/>
    <w:rsid w:val="00496109"/>
    <w:rsid w:val="004979DE"/>
    <w:rsid w:val="004A18FF"/>
    <w:rsid w:val="004A2B95"/>
    <w:rsid w:val="004A3A9B"/>
    <w:rsid w:val="004A6E0B"/>
    <w:rsid w:val="004B106C"/>
    <w:rsid w:val="004B10A1"/>
    <w:rsid w:val="004C1366"/>
    <w:rsid w:val="004C19F0"/>
    <w:rsid w:val="004C2523"/>
    <w:rsid w:val="004C288E"/>
    <w:rsid w:val="004C4401"/>
    <w:rsid w:val="004C44F6"/>
    <w:rsid w:val="004C666F"/>
    <w:rsid w:val="004C6B68"/>
    <w:rsid w:val="004D2609"/>
    <w:rsid w:val="004D29AD"/>
    <w:rsid w:val="004D7ECC"/>
    <w:rsid w:val="004E4DD8"/>
    <w:rsid w:val="004E68FF"/>
    <w:rsid w:val="004E6C68"/>
    <w:rsid w:val="004F5D59"/>
    <w:rsid w:val="005001C9"/>
    <w:rsid w:val="00511A43"/>
    <w:rsid w:val="00512D9F"/>
    <w:rsid w:val="00516845"/>
    <w:rsid w:val="005217D9"/>
    <w:rsid w:val="00523C1A"/>
    <w:rsid w:val="0052481F"/>
    <w:rsid w:val="00524E6D"/>
    <w:rsid w:val="005255DF"/>
    <w:rsid w:val="00530A54"/>
    <w:rsid w:val="005333C0"/>
    <w:rsid w:val="00534004"/>
    <w:rsid w:val="00536D07"/>
    <w:rsid w:val="00543D87"/>
    <w:rsid w:val="00544545"/>
    <w:rsid w:val="00555B82"/>
    <w:rsid w:val="005567BF"/>
    <w:rsid w:val="00557468"/>
    <w:rsid w:val="00557F4F"/>
    <w:rsid w:val="00563597"/>
    <w:rsid w:val="00564935"/>
    <w:rsid w:val="0056637A"/>
    <w:rsid w:val="005701A4"/>
    <w:rsid w:val="0057165A"/>
    <w:rsid w:val="00572429"/>
    <w:rsid w:val="005779EA"/>
    <w:rsid w:val="00577C1F"/>
    <w:rsid w:val="00580B7D"/>
    <w:rsid w:val="00582212"/>
    <w:rsid w:val="00591DDF"/>
    <w:rsid w:val="005926D1"/>
    <w:rsid w:val="005A371F"/>
    <w:rsid w:val="005A4B27"/>
    <w:rsid w:val="005A4C03"/>
    <w:rsid w:val="005A57F9"/>
    <w:rsid w:val="005B78BB"/>
    <w:rsid w:val="005C0242"/>
    <w:rsid w:val="005C79AC"/>
    <w:rsid w:val="005C7F3E"/>
    <w:rsid w:val="005D5A89"/>
    <w:rsid w:val="005E09E3"/>
    <w:rsid w:val="005E1719"/>
    <w:rsid w:val="005E2721"/>
    <w:rsid w:val="005E4969"/>
    <w:rsid w:val="005E4E40"/>
    <w:rsid w:val="005F27F0"/>
    <w:rsid w:val="005F6A60"/>
    <w:rsid w:val="00601C7A"/>
    <w:rsid w:val="00601D87"/>
    <w:rsid w:val="00601EE0"/>
    <w:rsid w:val="006027EE"/>
    <w:rsid w:val="00607A35"/>
    <w:rsid w:val="00607FB1"/>
    <w:rsid w:val="00616541"/>
    <w:rsid w:val="00620132"/>
    <w:rsid w:val="0062202C"/>
    <w:rsid w:val="00624072"/>
    <w:rsid w:val="006270AD"/>
    <w:rsid w:val="00627B91"/>
    <w:rsid w:val="006313C4"/>
    <w:rsid w:val="006346F8"/>
    <w:rsid w:val="00636833"/>
    <w:rsid w:val="0063796F"/>
    <w:rsid w:val="006402AF"/>
    <w:rsid w:val="00640A56"/>
    <w:rsid w:val="0064210F"/>
    <w:rsid w:val="006478A3"/>
    <w:rsid w:val="0065210A"/>
    <w:rsid w:val="00655173"/>
    <w:rsid w:val="00657DD7"/>
    <w:rsid w:val="00663EEF"/>
    <w:rsid w:val="00664C3E"/>
    <w:rsid w:val="00666916"/>
    <w:rsid w:val="00667BDE"/>
    <w:rsid w:val="00683DF5"/>
    <w:rsid w:val="0068474C"/>
    <w:rsid w:val="0068538C"/>
    <w:rsid w:val="006857D7"/>
    <w:rsid w:val="00690A82"/>
    <w:rsid w:val="00693BF3"/>
    <w:rsid w:val="006A07DE"/>
    <w:rsid w:val="006A08C6"/>
    <w:rsid w:val="006A50AD"/>
    <w:rsid w:val="006A7D84"/>
    <w:rsid w:val="006B3CA2"/>
    <w:rsid w:val="006B5A41"/>
    <w:rsid w:val="006C357D"/>
    <w:rsid w:val="006C4E52"/>
    <w:rsid w:val="006D1899"/>
    <w:rsid w:val="006D68E3"/>
    <w:rsid w:val="006E2AFC"/>
    <w:rsid w:val="006E6A13"/>
    <w:rsid w:val="006E7226"/>
    <w:rsid w:val="006F1732"/>
    <w:rsid w:val="006F1E94"/>
    <w:rsid w:val="006F24A0"/>
    <w:rsid w:val="006F3334"/>
    <w:rsid w:val="006F3F77"/>
    <w:rsid w:val="006F7E4D"/>
    <w:rsid w:val="0070286F"/>
    <w:rsid w:val="00704AF2"/>
    <w:rsid w:val="00707C1E"/>
    <w:rsid w:val="007138C1"/>
    <w:rsid w:val="00713AC9"/>
    <w:rsid w:val="0071404B"/>
    <w:rsid w:val="00720B44"/>
    <w:rsid w:val="00732730"/>
    <w:rsid w:val="007341A8"/>
    <w:rsid w:val="00736497"/>
    <w:rsid w:val="00736E86"/>
    <w:rsid w:val="0074024C"/>
    <w:rsid w:val="007449BF"/>
    <w:rsid w:val="00746819"/>
    <w:rsid w:val="0074792C"/>
    <w:rsid w:val="00751FC1"/>
    <w:rsid w:val="0075446F"/>
    <w:rsid w:val="00754BDB"/>
    <w:rsid w:val="00755418"/>
    <w:rsid w:val="00756D73"/>
    <w:rsid w:val="00757CD2"/>
    <w:rsid w:val="00757E8A"/>
    <w:rsid w:val="007675B4"/>
    <w:rsid w:val="00772D55"/>
    <w:rsid w:val="00776389"/>
    <w:rsid w:val="00776ACA"/>
    <w:rsid w:val="0078269D"/>
    <w:rsid w:val="00786B5D"/>
    <w:rsid w:val="00787C5D"/>
    <w:rsid w:val="007923EA"/>
    <w:rsid w:val="007A4751"/>
    <w:rsid w:val="007A67A8"/>
    <w:rsid w:val="007B4323"/>
    <w:rsid w:val="007B5641"/>
    <w:rsid w:val="007B56BC"/>
    <w:rsid w:val="007B7969"/>
    <w:rsid w:val="007C248D"/>
    <w:rsid w:val="007C5EB3"/>
    <w:rsid w:val="007C74A4"/>
    <w:rsid w:val="007D5CCD"/>
    <w:rsid w:val="007E0499"/>
    <w:rsid w:val="007E4F56"/>
    <w:rsid w:val="007F0064"/>
    <w:rsid w:val="007F17A9"/>
    <w:rsid w:val="007F3C9D"/>
    <w:rsid w:val="007F5DB7"/>
    <w:rsid w:val="007F62AB"/>
    <w:rsid w:val="00804DB5"/>
    <w:rsid w:val="00804FAB"/>
    <w:rsid w:val="00807589"/>
    <w:rsid w:val="00807787"/>
    <w:rsid w:val="00810611"/>
    <w:rsid w:val="00810EE9"/>
    <w:rsid w:val="00812FBA"/>
    <w:rsid w:val="00814850"/>
    <w:rsid w:val="00816302"/>
    <w:rsid w:val="00816CEB"/>
    <w:rsid w:val="00822712"/>
    <w:rsid w:val="00827A6E"/>
    <w:rsid w:val="008300F1"/>
    <w:rsid w:val="008302CB"/>
    <w:rsid w:val="00832DCB"/>
    <w:rsid w:val="008449FD"/>
    <w:rsid w:val="00845FB1"/>
    <w:rsid w:val="0086072B"/>
    <w:rsid w:val="008664A7"/>
    <w:rsid w:val="008713C5"/>
    <w:rsid w:val="00872D7C"/>
    <w:rsid w:val="00873061"/>
    <w:rsid w:val="008751F7"/>
    <w:rsid w:val="00881C6C"/>
    <w:rsid w:val="00882654"/>
    <w:rsid w:val="0088506F"/>
    <w:rsid w:val="008906BC"/>
    <w:rsid w:val="00890A5B"/>
    <w:rsid w:val="008913E7"/>
    <w:rsid w:val="00891AAA"/>
    <w:rsid w:val="008A003B"/>
    <w:rsid w:val="008A0D9B"/>
    <w:rsid w:val="008A7893"/>
    <w:rsid w:val="008A78F0"/>
    <w:rsid w:val="008B0A17"/>
    <w:rsid w:val="008C34E9"/>
    <w:rsid w:val="008C7704"/>
    <w:rsid w:val="008D4396"/>
    <w:rsid w:val="008D74C8"/>
    <w:rsid w:val="008F2203"/>
    <w:rsid w:val="00903090"/>
    <w:rsid w:val="00904893"/>
    <w:rsid w:val="00907616"/>
    <w:rsid w:val="0091085C"/>
    <w:rsid w:val="00910B52"/>
    <w:rsid w:val="00914C3C"/>
    <w:rsid w:val="00920A22"/>
    <w:rsid w:val="00925C9C"/>
    <w:rsid w:val="0093091C"/>
    <w:rsid w:val="009343E6"/>
    <w:rsid w:val="00936933"/>
    <w:rsid w:val="009467B8"/>
    <w:rsid w:val="0095372C"/>
    <w:rsid w:val="00955336"/>
    <w:rsid w:val="00955A81"/>
    <w:rsid w:val="00960C63"/>
    <w:rsid w:val="0096575E"/>
    <w:rsid w:val="00966965"/>
    <w:rsid w:val="00967E67"/>
    <w:rsid w:val="00970B57"/>
    <w:rsid w:val="00971F8E"/>
    <w:rsid w:val="009735FD"/>
    <w:rsid w:val="00976488"/>
    <w:rsid w:val="009800D0"/>
    <w:rsid w:val="00980519"/>
    <w:rsid w:val="00980A42"/>
    <w:rsid w:val="00983B6A"/>
    <w:rsid w:val="009949B3"/>
    <w:rsid w:val="009A2060"/>
    <w:rsid w:val="009A418F"/>
    <w:rsid w:val="009B10B0"/>
    <w:rsid w:val="009B11FD"/>
    <w:rsid w:val="009B15D7"/>
    <w:rsid w:val="009B15D9"/>
    <w:rsid w:val="009B1A42"/>
    <w:rsid w:val="009B253A"/>
    <w:rsid w:val="009B30BD"/>
    <w:rsid w:val="009B4CF1"/>
    <w:rsid w:val="009C02DB"/>
    <w:rsid w:val="009C244D"/>
    <w:rsid w:val="009D26F2"/>
    <w:rsid w:val="009D3A2A"/>
    <w:rsid w:val="009D76C5"/>
    <w:rsid w:val="009E2188"/>
    <w:rsid w:val="009F0605"/>
    <w:rsid w:val="009F3DA7"/>
    <w:rsid w:val="00A0211D"/>
    <w:rsid w:val="00A0361E"/>
    <w:rsid w:val="00A11CEC"/>
    <w:rsid w:val="00A12CB8"/>
    <w:rsid w:val="00A20ACF"/>
    <w:rsid w:val="00A2670D"/>
    <w:rsid w:val="00A3512B"/>
    <w:rsid w:val="00A37695"/>
    <w:rsid w:val="00A42614"/>
    <w:rsid w:val="00A5093F"/>
    <w:rsid w:val="00A511B6"/>
    <w:rsid w:val="00A51383"/>
    <w:rsid w:val="00A539CB"/>
    <w:rsid w:val="00A54946"/>
    <w:rsid w:val="00A54C9E"/>
    <w:rsid w:val="00A572E0"/>
    <w:rsid w:val="00A6552C"/>
    <w:rsid w:val="00A728FE"/>
    <w:rsid w:val="00A74CCA"/>
    <w:rsid w:val="00A822B0"/>
    <w:rsid w:val="00A82D00"/>
    <w:rsid w:val="00A84B76"/>
    <w:rsid w:val="00A9100A"/>
    <w:rsid w:val="00A93055"/>
    <w:rsid w:val="00A94506"/>
    <w:rsid w:val="00AA017F"/>
    <w:rsid w:val="00AA2A54"/>
    <w:rsid w:val="00AA670C"/>
    <w:rsid w:val="00AC23A2"/>
    <w:rsid w:val="00AC7837"/>
    <w:rsid w:val="00AD70A2"/>
    <w:rsid w:val="00AD7516"/>
    <w:rsid w:val="00AD7AE0"/>
    <w:rsid w:val="00AE07F7"/>
    <w:rsid w:val="00AE0EDC"/>
    <w:rsid w:val="00AE1730"/>
    <w:rsid w:val="00AF0A47"/>
    <w:rsid w:val="00AF2678"/>
    <w:rsid w:val="00AF26D2"/>
    <w:rsid w:val="00AF2A2E"/>
    <w:rsid w:val="00AF587D"/>
    <w:rsid w:val="00AF619A"/>
    <w:rsid w:val="00AF6252"/>
    <w:rsid w:val="00B01E84"/>
    <w:rsid w:val="00B047F4"/>
    <w:rsid w:val="00B05B0B"/>
    <w:rsid w:val="00B06DDE"/>
    <w:rsid w:val="00B13CD2"/>
    <w:rsid w:val="00B22A22"/>
    <w:rsid w:val="00B2375C"/>
    <w:rsid w:val="00B26A02"/>
    <w:rsid w:val="00B32916"/>
    <w:rsid w:val="00B336E7"/>
    <w:rsid w:val="00B41D18"/>
    <w:rsid w:val="00B44451"/>
    <w:rsid w:val="00B50EAF"/>
    <w:rsid w:val="00B5118D"/>
    <w:rsid w:val="00B5231B"/>
    <w:rsid w:val="00B621F2"/>
    <w:rsid w:val="00B74F1A"/>
    <w:rsid w:val="00B75D34"/>
    <w:rsid w:val="00B81EAF"/>
    <w:rsid w:val="00B83208"/>
    <w:rsid w:val="00B8693C"/>
    <w:rsid w:val="00B961D4"/>
    <w:rsid w:val="00B977B5"/>
    <w:rsid w:val="00BA05CE"/>
    <w:rsid w:val="00BA7CC4"/>
    <w:rsid w:val="00BB1E31"/>
    <w:rsid w:val="00BB6D65"/>
    <w:rsid w:val="00BC63A6"/>
    <w:rsid w:val="00BE0F4A"/>
    <w:rsid w:val="00BE6677"/>
    <w:rsid w:val="00BF2CD3"/>
    <w:rsid w:val="00BF3B0E"/>
    <w:rsid w:val="00C0081B"/>
    <w:rsid w:val="00C021DE"/>
    <w:rsid w:val="00C05817"/>
    <w:rsid w:val="00C11AE5"/>
    <w:rsid w:val="00C13A5A"/>
    <w:rsid w:val="00C154DF"/>
    <w:rsid w:val="00C156BF"/>
    <w:rsid w:val="00C15FC9"/>
    <w:rsid w:val="00C17BDE"/>
    <w:rsid w:val="00C21CD2"/>
    <w:rsid w:val="00C23D1D"/>
    <w:rsid w:val="00C26D3E"/>
    <w:rsid w:val="00C303B4"/>
    <w:rsid w:val="00C35070"/>
    <w:rsid w:val="00C354F4"/>
    <w:rsid w:val="00C36A47"/>
    <w:rsid w:val="00C4198C"/>
    <w:rsid w:val="00C42E6F"/>
    <w:rsid w:val="00C454D8"/>
    <w:rsid w:val="00C47734"/>
    <w:rsid w:val="00C50C47"/>
    <w:rsid w:val="00C52DF3"/>
    <w:rsid w:val="00C555DD"/>
    <w:rsid w:val="00C57AA9"/>
    <w:rsid w:val="00C62411"/>
    <w:rsid w:val="00C637DF"/>
    <w:rsid w:val="00C70781"/>
    <w:rsid w:val="00C74BCA"/>
    <w:rsid w:val="00C77171"/>
    <w:rsid w:val="00C83D46"/>
    <w:rsid w:val="00C8496B"/>
    <w:rsid w:val="00C84BBF"/>
    <w:rsid w:val="00C94891"/>
    <w:rsid w:val="00C955C3"/>
    <w:rsid w:val="00C97676"/>
    <w:rsid w:val="00CA61CD"/>
    <w:rsid w:val="00CB0041"/>
    <w:rsid w:val="00CB0E40"/>
    <w:rsid w:val="00CB7CF1"/>
    <w:rsid w:val="00CC2E5C"/>
    <w:rsid w:val="00CC6E43"/>
    <w:rsid w:val="00CC7C00"/>
    <w:rsid w:val="00CD2EE7"/>
    <w:rsid w:val="00CD6009"/>
    <w:rsid w:val="00CD7769"/>
    <w:rsid w:val="00CE00BF"/>
    <w:rsid w:val="00CE66F2"/>
    <w:rsid w:val="00D038E5"/>
    <w:rsid w:val="00D10939"/>
    <w:rsid w:val="00D12CFC"/>
    <w:rsid w:val="00D14B96"/>
    <w:rsid w:val="00D20164"/>
    <w:rsid w:val="00D22BF2"/>
    <w:rsid w:val="00D270FC"/>
    <w:rsid w:val="00D303AF"/>
    <w:rsid w:val="00D32433"/>
    <w:rsid w:val="00D36CF7"/>
    <w:rsid w:val="00D441F7"/>
    <w:rsid w:val="00D4522C"/>
    <w:rsid w:val="00D46909"/>
    <w:rsid w:val="00D5166E"/>
    <w:rsid w:val="00D51DB1"/>
    <w:rsid w:val="00D53543"/>
    <w:rsid w:val="00D5441D"/>
    <w:rsid w:val="00D555E4"/>
    <w:rsid w:val="00D60617"/>
    <w:rsid w:val="00D62CC4"/>
    <w:rsid w:val="00D651C3"/>
    <w:rsid w:val="00D66F6C"/>
    <w:rsid w:val="00D74B53"/>
    <w:rsid w:val="00D75BDC"/>
    <w:rsid w:val="00D7638F"/>
    <w:rsid w:val="00D83BB8"/>
    <w:rsid w:val="00D84724"/>
    <w:rsid w:val="00D86D5A"/>
    <w:rsid w:val="00D960B0"/>
    <w:rsid w:val="00DA2B5E"/>
    <w:rsid w:val="00DA6C6C"/>
    <w:rsid w:val="00DB1B53"/>
    <w:rsid w:val="00DB48E8"/>
    <w:rsid w:val="00DB7319"/>
    <w:rsid w:val="00DC0E36"/>
    <w:rsid w:val="00DC2CBD"/>
    <w:rsid w:val="00DD15FE"/>
    <w:rsid w:val="00DD2842"/>
    <w:rsid w:val="00DD3EFD"/>
    <w:rsid w:val="00DD423D"/>
    <w:rsid w:val="00DD71B3"/>
    <w:rsid w:val="00DE09FF"/>
    <w:rsid w:val="00DE7181"/>
    <w:rsid w:val="00DF75C0"/>
    <w:rsid w:val="00E0538D"/>
    <w:rsid w:val="00E11552"/>
    <w:rsid w:val="00E1651D"/>
    <w:rsid w:val="00E24BBE"/>
    <w:rsid w:val="00E37C54"/>
    <w:rsid w:val="00E405E5"/>
    <w:rsid w:val="00E460AC"/>
    <w:rsid w:val="00E63CDF"/>
    <w:rsid w:val="00E67A8F"/>
    <w:rsid w:val="00E73C9B"/>
    <w:rsid w:val="00E803EA"/>
    <w:rsid w:val="00E8354A"/>
    <w:rsid w:val="00E84970"/>
    <w:rsid w:val="00E84CDB"/>
    <w:rsid w:val="00E862B8"/>
    <w:rsid w:val="00E86F34"/>
    <w:rsid w:val="00EB5E09"/>
    <w:rsid w:val="00EB6273"/>
    <w:rsid w:val="00EC42B5"/>
    <w:rsid w:val="00EC71DD"/>
    <w:rsid w:val="00ED186A"/>
    <w:rsid w:val="00ED2E30"/>
    <w:rsid w:val="00ED46AF"/>
    <w:rsid w:val="00EE1967"/>
    <w:rsid w:val="00EE4AB5"/>
    <w:rsid w:val="00EE6703"/>
    <w:rsid w:val="00EF5266"/>
    <w:rsid w:val="00F00B7C"/>
    <w:rsid w:val="00F0124B"/>
    <w:rsid w:val="00F04C1E"/>
    <w:rsid w:val="00F0522D"/>
    <w:rsid w:val="00F07A47"/>
    <w:rsid w:val="00F07B18"/>
    <w:rsid w:val="00F12564"/>
    <w:rsid w:val="00F15534"/>
    <w:rsid w:val="00F36D62"/>
    <w:rsid w:val="00F42DCA"/>
    <w:rsid w:val="00F44F31"/>
    <w:rsid w:val="00F5707F"/>
    <w:rsid w:val="00F57FEA"/>
    <w:rsid w:val="00F641C1"/>
    <w:rsid w:val="00F64D11"/>
    <w:rsid w:val="00F657F7"/>
    <w:rsid w:val="00F7520F"/>
    <w:rsid w:val="00F82662"/>
    <w:rsid w:val="00F82691"/>
    <w:rsid w:val="00F83C8F"/>
    <w:rsid w:val="00F8797F"/>
    <w:rsid w:val="00FA1C7C"/>
    <w:rsid w:val="00FA2012"/>
    <w:rsid w:val="00FA70A8"/>
    <w:rsid w:val="00FB4B8E"/>
    <w:rsid w:val="00FB7F03"/>
    <w:rsid w:val="00FC1C40"/>
    <w:rsid w:val="00FC67D6"/>
    <w:rsid w:val="00FC6BEB"/>
    <w:rsid w:val="00FD6E1C"/>
    <w:rsid w:val="00FE0901"/>
    <w:rsid w:val="00FE3F30"/>
    <w:rsid w:val="00FF0560"/>
    <w:rsid w:val="00FF15ED"/>
    <w:rsid w:val="00FF2FA3"/>
    <w:rsid w:val="00FF759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7678C"/>
  <w15:docId w15:val="{E0D29D87-6D1C-4155-89B5-32812EBD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D7F"/>
    <w:rPr>
      <w:rFonts w:ascii="Arial" w:hAnsi="Arial" w:cs="Arial"/>
      <w:color w:val="0D0D0D" w:themeColor="text1" w:themeTint="F2"/>
      <w:sz w:val="20"/>
      <w:szCs w:val="20"/>
    </w:rPr>
  </w:style>
  <w:style w:type="paragraph" w:styleId="Heading1">
    <w:name w:val="heading 1"/>
    <w:basedOn w:val="Normal"/>
    <w:next w:val="Normal"/>
    <w:link w:val="Heading1Char"/>
    <w:uiPriority w:val="9"/>
    <w:qFormat/>
    <w:rsid w:val="006D1899"/>
    <w:pPr>
      <w:numPr>
        <w:numId w:val="1"/>
      </w:numPr>
      <w:ind w:left="709" w:hanging="709"/>
      <w:outlineLvl w:val="0"/>
    </w:pPr>
    <w:rPr>
      <w:rFonts w:ascii="Times New Roman" w:hAnsi="Times New Roman" w:cs="Times New Roman"/>
      <w:color w:val="5E5E59"/>
      <w:sz w:val="40"/>
      <w:szCs w:val="40"/>
      <w14:textFill>
        <w14:solidFill>
          <w14:srgbClr w14:val="5E5E59">
            <w14:lumMod w14:val="95000"/>
            <w14:lumOff w14:val="5000"/>
          </w14:srgbClr>
        </w14:solidFill>
      </w14:textFill>
    </w:rPr>
  </w:style>
  <w:style w:type="paragraph" w:styleId="Heading2">
    <w:name w:val="heading 2"/>
    <w:basedOn w:val="Heading1"/>
    <w:next w:val="Normal"/>
    <w:link w:val="Heading2Char"/>
    <w:uiPriority w:val="9"/>
    <w:unhideWhenUsed/>
    <w:qFormat/>
    <w:rsid w:val="00B621F2"/>
    <w:pPr>
      <w:keepNext/>
      <w:keepLines/>
      <w:numPr>
        <w:ilvl w:val="1"/>
      </w:numPr>
      <w:spacing w:before="240" w:after="240"/>
      <w:outlineLvl w:val="1"/>
    </w:pPr>
    <w:rPr>
      <w:rFonts w:ascii="Arial" w:hAnsi="Arial" w:cs="Arial"/>
      <w:b/>
      <w:color w:val="61C6C4"/>
      <w:sz w:val="22"/>
      <w:szCs w:val="22"/>
      <w14:textFill>
        <w14:solidFill>
          <w14:srgbClr w14:val="61C6C4">
            <w14:lumMod w14:val="95000"/>
            <w14:lumOff w14:val="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rsid w:val="00FC6BEB"/>
    <w:tblPr/>
  </w:style>
  <w:style w:type="table" w:customStyle="1" w:styleId="Pillarstyle">
    <w:name w:val="Pillarstyle"/>
    <w:basedOn w:val="TableNormal"/>
    <w:uiPriority w:val="99"/>
    <w:rsid w:val="00FC6BEB"/>
    <w:tblPr/>
  </w:style>
  <w:style w:type="character" w:customStyle="1" w:styleId="Heading1Char">
    <w:name w:val="Heading 1 Char"/>
    <w:basedOn w:val="DefaultParagraphFont"/>
    <w:link w:val="Heading1"/>
    <w:uiPriority w:val="9"/>
    <w:rsid w:val="006D1899"/>
    <w:rPr>
      <w:rFonts w:ascii="Times New Roman" w:hAnsi="Times New Roman" w:cs="Times New Roman"/>
      <w:color w:val="5E5E59"/>
      <w:sz w:val="40"/>
      <w:szCs w:val="40"/>
      <w14:textFill>
        <w14:solidFill>
          <w14:srgbClr w14:val="5E5E59">
            <w14:lumMod w14:val="95000"/>
            <w14:lumOff w14:val="5000"/>
          </w14:srgbClr>
        </w14:solidFill>
      </w14:textFill>
    </w:rPr>
  </w:style>
  <w:style w:type="character" w:customStyle="1" w:styleId="Heading2Char">
    <w:name w:val="Heading 2 Char"/>
    <w:basedOn w:val="DefaultParagraphFont"/>
    <w:link w:val="Heading2"/>
    <w:uiPriority w:val="9"/>
    <w:rsid w:val="00B621F2"/>
    <w:rPr>
      <w:rFonts w:ascii="Arial" w:hAnsi="Arial" w:cs="Arial"/>
      <w:b/>
      <w:color w:val="61C6C4"/>
      <w14:textFill>
        <w14:solidFill>
          <w14:srgbClr w14:val="61C6C4">
            <w14:lumMod w14:val="95000"/>
            <w14:lumOff w14:val="5000"/>
          </w14:srgbClr>
        </w14:solidFill>
      </w14:textFill>
    </w:rPr>
  </w:style>
  <w:style w:type="paragraph" w:styleId="Header">
    <w:name w:val="header"/>
    <w:basedOn w:val="Normal"/>
    <w:link w:val="HeaderChar"/>
    <w:uiPriority w:val="99"/>
    <w:unhideWhenUsed/>
    <w:rsid w:val="006D1899"/>
    <w:pPr>
      <w:tabs>
        <w:tab w:val="center" w:pos="4513"/>
        <w:tab w:val="right" w:pos="9026"/>
      </w:tabs>
    </w:pPr>
  </w:style>
  <w:style w:type="character" w:customStyle="1" w:styleId="HeaderChar">
    <w:name w:val="Header Char"/>
    <w:basedOn w:val="DefaultParagraphFont"/>
    <w:link w:val="Header"/>
    <w:uiPriority w:val="99"/>
    <w:rsid w:val="006D1899"/>
    <w:rPr>
      <w:rFonts w:ascii="Arial" w:hAnsi="Arial" w:cs="Arial"/>
      <w:color w:val="0D0D0D" w:themeColor="text1" w:themeTint="F2"/>
      <w:sz w:val="20"/>
      <w:szCs w:val="20"/>
    </w:rPr>
  </w:style>
  <w:style w:type="paragraph" w:styleId="Footer">
    <w:name w:val="footer"/>
    <w:basedOn w:val="Normal"/>
    <w:link w:val="FooterChar"/>
    <w:uiPriority w:val="99"/>
    <w:unhideWhenUsed/>
    <w:rsid w:val="006D1899"/>
    <w:pPr>
      <w:tabs>
        <w:tab w:val="center" w:pos="4513"/>
        <w:tab w:val="right" w:pos="9026"/>
      </w:tabs>
    </w:pPr>
  </w:style>
  <w:style w:type="character" w:customStyle="1" w:styleId="FooterChar">
    <w:name w:val="Footer Char"/>
    <w:basedOn w:val="DefaultParagraphFont"/>
    <w:link w:val="Footer"/>
    <w:uiPriority w:val="99"/>
    <w:rsid w:val="006D1899"/>
    <w:rPr>
      <w:rFonts w:ascii="Arial" w:hAnsi="Arial" w:cs="Arial"/>
      <w:color w:val="0D0D0D" w:themeColor="text1" w:themeTint="F2"/>
      <w:sz w:val="20"/>
      <w:szCs w:val="20"/>
    </w:rPr>
  </w:style>
  <w:style w:type="paragraph" w:customStyle="1" w:styleId="HeadingText1">
    <w:name w:val="Heading Text 1"/>
    <w:basedOn w:val="Normal"/>
    <w:autoRedefine/>
    <w:qFormat/>
    <w:rsid w:val="0014220B"/>
    <w:pPr>
      <w:spacing w:before="520" w:after="160"/>
    </w:pPr>
    <w:rPr>
      <w:rFonts w:ascii="Times New Roman" w:eastAsiaTheme="minorEastAsia" w:hAnsi="Times New Roman" w:cs="Times New Roman"/>
      <w:color w:val="5E5E59"/>
      <w:sz w:val="40"/>
      <w:szCs w:val="24"/>
      <w:lang w:eastAsia="en-US"/>
    </w:rPr>
  </w:style>
  <w:style w:type="paragraph" w:customStyle="1" w:styleId="BodyCopy">
    <w:name w:val="Body Copy"/>
    <w:basedOn w:val="subsection"/>
    <w:autoRedefine/>
    <w:qFormat/>
    <w:rsid w:val="00EC42B5"/>
    <w:pPr>
      <w:tabs>
        <w:tab w:val="clear" w:pos="1021"/>
        <w:tab w:val="right" w:pos="9810"/>
      </w:tabs>
      <w:spacing w:before="0" w:after="240" w:line="276" w:lineRule="auto"/>
      <w:ind w:left="709" w:firstLine="0"/>
      <w:jc w:val="both"/>
    </w:pPr>
    <w:rPr>
      <w:rFonts w:ascii="Arial" w:hAnsi="Arial" w:cs="Arial"/>
      <w:color w:val="0D0D0D" w:themeColor="text1" w:themeTint="F2"/>
      <w:sz w:val="20"/>
      <w:szCs w:val="20"/>
    </w:rPr>
  </w:style>
  <w:style w:type="table" w:styleId="TableGrid">
    <w:name w:val="Table Grid"/>
    <w:basedOn w:val="TableNormal"/>
    <w:rsid w:val="006D1899"/>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aliases w:val="ss"/>
    <w:rsid w:val="006D1899"/>
    <w:pPr>
      <w:tabs>
        <w:tab w:val="right" w:pos="1021"/>
      </w:tabs>
      <w:spacing w:before="180"/>
      <w:ind w:left="1134" w:hanging="1134"/>
    </w:pPr>
    <w:rPr>
      <w:rFonts w:ascii="Times New Roman" w:eastAsia="Times New Roman" w:hAnsi="Times New Roman" w:cs="Times New Roman"/>
      <w:szCs w:val="24"/>
    </w:rPr>
  </w:style>
  <w:style w:type="paragraph" w:styleId="ListParagraph">
    <w:name w:val="List Paragraph"/>
    <w:basedOn w:val="Normal"/>
    <w:uiPriority w:val="34"/>
    <w:qFormat/>
    <w:rsid w:val="006D1899"/>
    <w:pPr>
      <w:spacing w:line="280" w:lineRule="exact"/>
      <w:ind w:left="720"/>
    </w:pPr>
    <w:rPr>
      <w:rFonts w:eastAsia="Times New Roman" w:cs="Times New Roman"/>
      <w:color w:val="auto"/>
    </w:rPr>
  </w:style>
  <w:style w:type="paragraph" w:customStyle="1" w:styleId="Body2">
    <w:name w:val="Body2"/>
    <w:basedOn w:val="Normal"/>
    <w:link w:val="Body2Char"/>
    <w:qFormat/>
    <w:rsid w:val="006D1899"/>
    <w:pPr>
      <w:spacing w:after="240"/>
      <w:ind w:left="1276"/>
    </w:pPr>
  </w:style>
  <w:style w:type="paragraph" w:customStyle="1" w:styleId="Bullets2">
    <w:name w:val="Bullets2"/>
    <w:basedOn w:val="Normal"/>
    <w:link w:val="Bullets2Char"/>
    <w:qFormat/>
    <w:rsid w:val="00DE7181"/>
    <w:pPr>
      <w:numPr>
        <w:numId w:val="2"/>
      </w:numPr>
      <w:spacing w:after="120"/>
      <w:ind w:left="1701" w:hanging="425"/>
    </w:pPr>
  </w:style>
  <w:style w:type="character" w:customStyle="1" w:styleId="Body2Char">
    <w:name w:val="Body2 Char"/>
    <w:basedOn w:val="DefaultParagraphFont"/>
    <w:link w:val="Body2"/>
    <w:rsid w:val="006D1899"/>
    <w:rPr>
      <w:rFonts w:ascii="Arial" w:hAnsi="Arial" w:cs="Arial"/>
      <w:color w:val="0D0D0D" w:themeColor="text1" w:themeTint="F2"/>
      <w:sz w:val="20"/>
      <w:szCs w:val="20"/>
    </w:rPr>
  </w:style>
  <w:style w:type="paragraph" w:customStyle="1" w:styleId="Bullets1">
    <w:name w:val="Bullets1"/>
    <w:basedOn w:val="Normal"/>
    <w:link w:val="Bullets1Char"/>
    <w:qFormat/>
    <w:rsid w:val="00DE7181"/>
    <w:pPr>
      <w:numPr>
        <w:numId w:val="3"/>
      </w:numPr>
      <w:spacing w:after="120"/>
      <w:ind w:left="1276" w:hanging="567"/>
    </w:pPr>
  </w:style>
  <w:style w:type="character" w:customStyle="1" w:styleId="Bullets2Char">
    <w:name w:val="Bullets2 Char"/>
    <w:basedOn w:val="DefaultParagraphFont"/>
    <w:link w:val="Bullets2"/>
    <w:rsid w:val="00DE7181"/>
    <w:rPr>
      <w:rFonts w:ascii="Arial" w:hAnsi="Arial" w:cs="Arial"/>
      <w:color w:val="0D0D0D" w:themeColor="text1" w:themeTint="F2"/>
      <w:sz w:val="20"/>
      <w:szCs w:val="20"/>
    </w:rPr>
  </w:style>
  <w:style w:type="character" w:styleId="Hyperlink">
    <w:name w:val="Hyperlink"/>
    <w:uiPriority w:val="99"/>
    <w:rsid w:val="006D1899"/>
    <w:rPr>
      <w:color w:val="0000FF"/>
      <w:u w:val="single"/>
    </w:rPr>
  </w:style>
  <w:style w:type="character" w:customStyle="1" w:styleId="Bullets1Char">
    <w:name w:val="Bullets1 Char"/>
    <w:basedOn w:val="DefaultParagraphFont"/>
    <w:link w:val="Bullets1"/>
    <w:rsid w:val="00DE7181"/>
    <w:rPr>
      <w:rFonts w:ascii="Arial" w:hAnsi="Arial" w:cs="Arial"/>
      <w:color w:val="0D0D0D" w:themeColor="text1" w:themeTint="F2"/>
      <w:sz w:val="20"/>
      <w:szCs w:val="20"/>
    </w:rPr>
  </w:style>
  <w:style w:type="paragraph" w:styleId="BalloonText">
    <w:name w:val="Balloon Text"/>
    <w:basedOn w:val="Normal"/>
    <w:link w:val="BalloonTextChar"/>
    <w:uiPriority w:val="99"/>
    <w:semiHidden/>
    <w:unhideWhenUsed/>
    <w:rsid w:val="00DE7181"/>
    <w:rPr>
      <w:rFonts w:ascii="Tahoma" w:hAnsi="Tahoma" w:cs="Tahoma"/>
      <w:sz w:val="16"/>
      <w:szCs w:val="16"/>
    </w:rPr>
  </w:style>
  <w:style w:type="character" w:customStyle="1" w:styleId="BalloonTextChar">
    <w:name w:val="Balloon Text Char"/>
    <w:basedOn w:val="DefaultParagraphFont"/>
    <w:link w:val="BalloonText"/>
    <w:uiPriority w:val="99"/>
    <w:semiHidden/>
    <w:rsid w:val="00DE7181"/>
    <w:rPr>
      <w:rFonts w:ascii="Tahoma" w:hAnsi="Tahoma" w:cs="Tahoma"/>
      <w:color w:val="0D0D0D" w:themeColor="text1" w:themeTint="F2"/>
      <w:sz w:val="16"/>
      <w:szCs w:val="16"/>
    </w:rPr>
  </w:style>
  <w:style w:type="paragraph" w:customStyle="1" w:styleId="Diagrams">
    <w:name w:val="Diagrams"/>
    <w:link w:val="DiagramsChar"/>
    <w:qFormat/>
    <w:rsid w:val="00DE7181"/>
    <w:pPr>
      <w:jc w:val="center"/>
    </w:pPr>
    <w:rPr>
      <w:rFonts w:ascii="Arial" w:eastAsia="Times New Roman" w:hAnsi="Arial" w:cs="Times New Roman"/>
      <w:sz w:val="20"/>
      <w:szCs w:val="20"/>
    </w:rPr>
  </w:style>
  <w:style w:type="character" w:customStyle="1" w:styleId="DiagramsChar">
    <w:name w:val="Diagrams Char"/>
    <w:link w:val="Diagrams"/>
    <w:rsid w:val="00DE7181"/>
    <w:rPr>
      <w:rFonts w:ascii="Arial" w:eastAsia="Times New Roman" w:hAnsi="Arial" w:cs="Times New Roman"/>
      <w:sz w:val="20"/>
      <w:szCs w:val="20"/>
    </w:rPr>
  </w:style>
  <w:style w:type="paragraph" w:styleId="Title">
    <w:name w:val="Title"/>
    <w:basedOn w:val="Normal"/>
    <w:next w:val="Normal"/>
    <w:link w:val="TitleChar"/>
    <w:uiPriority w:val="10"/>
    <w:rsid w:val="00EC42B5"/>
    <w:pPr>
      <w:pBdr>
        <w:bottom w:val="single" w:sz="8" w:space="4" w:color="61C6C4" w:themeColor="accent1"/>
      </w:pBdr>
      <w:spacing w:after="300"/>
      <w:contextualSpacing/>
    </w:pPr>
    <w:rPr>
      <w:rFonts w:asciiTheme="majorHAnsi" w:eastAsiaTheme="majorEastAsia" w:hAnsiTheme="majorHAnsi" w:cstheme="majorBidi"/>
      <w:color w:val="1F497D" w:themeColor="text2"/>
      <w:spacing w:val="5"/>
      <w:kern w:val="28"/>
      <w:sz w:val="52"/>
      <w:szCs w:val="52"/>
      <w14:textFill>
        <w14:solidFill>
          <w14:schemeClr w14:val="tx2">
            <w14:lumMod w14:val="75000"/>
            <w14:lumMod w14:val="95000"/>
            <w14:lumOff w14:val="5000"/>
          </w14:schemeClr>
        </w14:solidFill>
      </w14:textFill>
    </w:rPr>
  </w:style>
  <w:style w:type="character" w:customStyle="1" w:styleId="TitleChar">
    <w:name w:val="Title Char"/>
    <w:basedOn w:val="DefaultParagraphFont"/>
    <w:link w:val="Title"/>
    <w:uiPriority w:val="10"/>
    <w:rsid w:val="00EC42B5"/>
    <w:rPr>
      <w:rFonts w:asciiTheme="majorHAnsi" w:eastAsiaTheme="majorEastAsia" w:hAnsiTheme="majorHAnsi" w:cstheme="majorBidi"/>
      <w:color w:val="1F497D" w:themeColor="text2"/>
      <w:spacing w:val="5"/>
      <w:kern w:val="28"/>
      <w:sz w:val="52"/>
      <w:szCs w:val="52"/>
      <w14:textFill>
        <w14:solidFill>
          <w14:schemeClr w14:val="tx2">
            <w14:lumMod w14:val="75000"/>
            <w14:lumMod w14:val="95000"/>
            <w14:lumOff w14:val="5000"/>
          </w14:schemeClr>
        </w14:solidFill>
      </w14:textFill>
    </w:rPr>
  </w:style>
  <w:style w:type="paragraph" w:customStyle="1" w:styleId="Subtitletitlepage">
    <w:name w:val="Subtitle title page"/>
    <w:basedOn w:val="Title"/>
    <w:link w:val="SubtitletitlepageChar"/>
    <w:rsid w:val="00EC42B5"/>
    <w:pPr>
      <w:pBdr>
        <w:bottom w:val="none" w:sz="0" w:space="0" w:color="auto"/>
      </w:pBdr>
    </w:pPr>
    <w:rPr>
      <w:rFonts w:ascii="Times New Roman" w:hAnsi="Times New Roman" w:cs="Times New Roman"/>
      <w:color w:val="61C6C4"/>
      <w:sz w:val="36"/>
      <w:szCs w:val="36"/>
      <w14:textFill>
        <w14:solidFill>
          <w14:srgbClr w14:val="61C6C4">
            <w14:lumMod w14:val="75000"/>
            <w14:lumMod w14:val="95000"/>
            <w14:lumOff w14:val="5000"/>
          </w14:srgbClr>
        </w14:solidFill>
      </w14:textFill>
    </w:rPr>
  </w:style>
  <w:style w:type="paragraph" w:styleId="TOC2">
    <w:name w:val="toc 2"/>
    <w:basedOn w:val="Normal"/>
    <w:next w:val="Normal"/>
    <w:autoRedefine/>
    <w:uiPriority w:val="39"/>
    <w:unhideWhenUsed/>
    <w:rsid w:val="00EC42B5"/>
    <w:pPr>
      <w:spacing w:after="100"/>
      <w:ind w:left="200"/>
    </w:pPr>
  </w:style>
  <w:style w:type="character" w:customStyle="1" w:styleId="SubtitletitlepageChar">
    <w:name w:val="Subtitle title page Char"/>
    <w:basedOn w:val="TitleChar"/>
    <w:link w:val="Subtitletitlepage"/>
    <w:rsid w:val="00EC42B5"/>
    <w:rPr>
      <w:rFonts w:ascii="Times New Roman" w:eastAsiaTheme="majorEastAsia" w:hAnsi="Times New Roman" w:cs="Times New Roman"/>
      <w:color w:val="61C6C4"/>
      <w:spacing w:val="5"/>
      <w:kern w:val="28"/>
      <w:sz w:val="36"/>
      <w:szCs w:val="36"/>
    </w:rPr>
  </w:style>
  <w:style w:type="paragraph" w:styleId="TOC1">
    <w:name w:val="toc 1"/>
    <w:basedOn w:val="Normal"/>
    <w:next w:val="Normal"/>
    <w:autoRedefine/>
    <w:uiPriority w:val="39"/>
    <w:unhideWhenUsed/>
    <w:rsid w:val="00EC42B5"/>
    <w:pPr>
      <w:spacing w:after="100"/>
    </w:pPr>
  </w:style>
  <w:style w:type="paragraph" w:styleId="TOCHeading">
    <w:name w:val="TOC Heading"/>
    <w:basedOn w:val="Heading1"/>
    <w:next w:val="Normal"/>
    <w:uiPriority w:val="39"/>
    <w:semiHidden/>
    <w:unhideWhenUsed/>
    <w:qFormat/>
    <w:rsid w:val="00EC42B5"/>
    <w:pPr>
      <w:keepNext/>
      <w:keepLines/>
      <w:numPr>
        <w:numId w:val="0"/>
      </w:numPr>
      <w:spacing w:before="480"/>
      <w:outlineLvl w:val="9"/>
    </w:pPr>
    <w:rPr>
      <w:rFonts w:asciiTheme="majorHAnsi" w:eastAsiaTheme="majorEastAsia" w:hAnsiTheme="majorHAnsi" w:cstheme="majorBidi"/>
      <w:b/>
      <w:bCs/>
      <w:color w:val="61C6C4" w:themeColor="accent1"/>
      <w:sz w:val="28"/>
      <w:szCs w:val="28"/>
      <w:lang w:val="en-US" w:eastAsia="ja-JP"/>
      <w14:textFill>
        <w14:solidFill>
          <w14:schemeClr w14:val="accent1">
            <w14:lumMod w14:val="75000"/>
            <w14:lumMod w14:val="95000"/>
            <w14:lumOff w14:val="5000"/>
          </w14:schemeClr>
        </w14:solidFill>
      </w14:textFill>
    </w:rPr>
  </w:style>
  <w:style w:type="paragraph" w:customStyle="1" w:styleId="Numbers">
    <w:name w:val="Numbers"/>
    <w:basedOn w:val="BodyCopy"/>
    <w:qFormat/>
    <w:rsid w:val="008449FD"/>
    <w:pPr>
      <w:numPr>
        <w:numId w:val="4"/>
      </w:numPr>
      <w:tabs>
        <w:tab w:val="clear" w:pos="9810"/>
        <w:tab w:val="left" w:pos="425"/>
      </w:tabs>
      <w:spacing w:before="60" w:after="60" w:line="240" w:lineRule="auto"/>
      <w:jc w:val="left"/>
    </w:pPr>
    <w:rPr>
      <w:rFonts w:eastAsiaTheme="minorEastAsia" w:cs="Times New Roman"/>
      <w:color w:val="auto"/>
      <w:sz w:val="22"/>
      <w:szCs w:val="24"/>
      <w:lang w:eastAsia="en-US"/>
    </w:rPr>
  </w:style>
  <w:style w:type="paragraph" w:styleId="Quote">
    <w:name w:val="Quote"/>
    <w:basedOn w:val="Normal"/>
    <w:next w:val="Normal"/>
    <w:link w:val="QuoteChar"/>
    <w:uiPriority w:val="29"/>
    <w:unhideWhenUsed/>
    <w:qFormat/>
    <w:rsid w:val="009F3DA7"/>
    <w:pPr>
      <w:spacing w:before="360" w:after="560" w:line="264" w:lineRule="auto"/>
      <w:ind w:left="605" w:right="605"/>
      <w:contextualSpacing/>
    </w:pPr>
    <w:rPr>
      <w:rFonts w:asciiTheme="majorHAnsi" w:hAnsiTheme="majorHAnsi" w:cstheme="minorBidi"/>
      <w:i/>
      <w:iCs/>
      <w:color w:val="61C6C4" w:themeColor="accent1"/>
      <w:sz w:val="40"/>
      <w:szCs w:val="24"/>
      <w:lang w:val="en-US" w:eastAsia="ja-JP"/>
    </w:rPr>
  </w:style>
  <w:style w:type="character" w:customStyle="1" w:styleId="QuoteChar">
    <w:name w:val="Quote Char"/>
    <w:basedOn w:val="DefaultParagraphFont"/>
    <w:link w:val="Quote"/>
    <w:uiPriority w:val="29"/>
    <w:rsid w:val="009F3DA7"/>
    <w:rPr>
      <w:rFonts w:asciiTheme="majorHAnsi" w:hAnsiTheme="majorHAnsi"/>
      <w:i/>
      <w:iCs/>
      <w:color w:val="61C6C4" w:themeColor="accent1"/>
      <w:sz w:val="40"/>
      <w:szCs w:val="24"/>
      <w:lang w:val="en-US" w:eastAsia="ja-JP"/>
    </w:rPr>
  </w:style>
  <w:style w:type="paragraph" w:customStyle="1" w:styleId="Default">
    <w:name w:val="Default"/>
    <w:rsid w:val="009F0605"/>
    <w:pPr>
      <w:autoSpaceDE w:val="0"/>
      <w:autoSpaceDN w:val="0"/>
      <w:adjustRightInd w:val="0"/>
    </w:pPr>
    <w:rPr>
      <w:rFonts w:ascii="Cambria" w:eastAsia="Calibri" w:hAnsi="Cambria" w:cs="Cambria"/>
      <w:color w:val="000000"/>
      <w:sz w:val="24"/>
      <w:szCs w:val="24"/>
    </w:rPr>
  </w:style>
  <w:style w:type="character" w:styleId="Strong">
    <w:name w:val="Strong"/>
    <w:basedOn w:val="DefaultParagraphFont"/>
    <w:uiPriority w:val="22"/>
    <w:qFormat/>
    <w:rsid w:val="00CE00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7900">
      <w:bodyDiv w:val="1"/>
      <w:marLeft w:val="0"/>
      <w:marRight w:val="0"/>
      <w:marTop w:val="0"/>
      <w:marBottom w:val="0"/>
      <w:divBdr>
        <w:top w:val="none" w:sz="0" w:space="0" w:color="auto"/>
        <w:left w:val="none" w:sz="0" w:space="0" w:color="auto"/>
        <w:bottom w:val="none" w:sz="0" w:space="0" w:color="auto"/>
        <w:right w:val="none" w:sz="0" w:space="0" w:color="auto"/>
      </w:divBdr>
    </w:div>
    <w:div w:id="373579469">
      <w:bodyDiv w:val="1"/>
      <w:marLeft w:val="0"/>
      <w:marRight w:val="0"/>
      <w:marTop w:val="0"/>
      <w:marBottom w:val="0"/>
      <w:divBdr>
        <w:top w:val="none" w:sz="0" w:space="0" w:color="auto"/>
        <w:left w:val="none" w:sz="0" w:space="0" w:color="auto"/>
        <w:bottom w:val="none" w:sz="0" w:space="0" w:color="auto"/>
        <w:right w:val="none" w:sz="0" w:space="0" w:color="auto"/>
      </w:divBdr>
      <w:divsChild>
        <w:div w:id="1282223158">
          <w:marLeft w:val="0"/>
          <w:marRight w:val="0"/>
          <w:marTop w:val="0"/>
          <w:marBottom w:val="0"/>
          <w:divBdr>
            <w:top w:val="none" w:sz="0" w:space="0" w:color="auto"/>
            <w:left w:val="none" w:sz="0" w:space="0" w:color="auto"/>
            <w:bottom w:val="none" w:sz="0" w:space="0" w:color="auto"/>
            <w:right w:val="none" w:sz="0" w:space="0" w:color="auto"/>
          </w:divBdr>
        </w:div>
        <w:div w:id="461729213">
          <w:marLeft w:val="0"/>
          <w:marRight w:val="0"/>
          <w:marTop w:val="0"/>
          <w:marBottom w:val="0"/>
          <w:divBdr>
            <w:top w:val="none" w:sz="0" w:space="0" w:color="auto"/>
            <w:left w:val="none" w:sz="0" w:space="0" w:color="auto"/>
            <w:bottom w:val="none" w:sz="0" w:space="0" w:color="auto"/>
            <w:right w:val="none" w:sz="0" w:space="0" w:color="auto"/>
          </w:divBdr>
        </w:div>
        <w:div w:id="582639718">
          <w:marLeft w:val="0"/>
          <w:marRight w:val="0"/>
          <w:marTop w:val="0"/>
          <w:marBottom w:val="0"/>
          <w:divBdr>
            <w:top w:val="none" w:sz="0" w:space="0" w:color="auto"/>
            <w:left w:val="none" w:sz="0" w:space="0" w:color="auto"/>
            <w:bottom w:val="none" w:sz="0" w:space="0" w:color="auto"/>
            <w:right w:val="none" w:sz="0" w:space="0" w:color="auto"/>
          </w:divBdr>
        </w:div>
        <w:div w:id="1300183918">
          <w:marLeft w:val="0"/>
          <w:marRight w:val="0"/>
          <w:marTop w:val="0"/>
          <w:marBottom w:val="0"/>
          <w:divBdr>
            <w:top w:val="none" w:sz="0" w:space="0" w:color="auto"/>
            <w:left w:val="none" w:sz="0" w:space="0" w:color="auto"/>
            <w:bottom w:val="none" w:sz="0" w:space="0" w:color="auto"/>
            <w:right w:val="none" w:sz="0" w:space="0" w:color="auto"/>
          </w:divBdr>
        </w:div>
        <w:div w:id="126315518">
          <w:marLeft w:val="0"/>
          <w:marRight w:val="0"/>
          <w:marTop w:val="0"/>
          <w:marBottom w:val="0"/>
          <w:divBdr>
            <w:top w:val="none" w:sz="0" w:space="0" w:color="auto"/>
            <w:left w:val="none" w:sz="0" w:space="0" w:color="auto"/>
            <w:bottom w:val="none" w:sz="0" w:space="0" w:color="auto"/>
            <w:right w:val="none" w:sz="0" w:space="0" w:color="auto"/>
          </w:divBdr>
        </w:div>
      </w:divsChild>
    </w:div>
    <w:div w:id="521169409">
      <w:bodyDiv w:val="1"/>
      <w:marLeft w:val="0"/>
      <w:marRight w:val="0"/>
      <w:marTop w:val="0"/>
      <w:marBottom w:val="0"/>
      <w:divBdr>
        <w:top w:val="none" w:sz="0" w:space="0" w:color="auto"/>
        <w:left w:val="none" w:sz="0" w:space="0" w:color="auto"/>
        <w:bottom w:val="none" w:sz="0" w:space="0" w:color="auto"/>
        <w:right w:val="none" w:sz="0" w:space="0" w:color="auto"/>
      </w:divBdr>
    </w:div>
    <w:div w:id="540634978">
      <w:bodyDiv w:val="1"/>
      <w:marLeft w:val="0"/>
      <w:marRight w:val="0"/>
      <w:marTop w:val="0"/>
      <w:marBottom w:val="0"/>
      <w:divBdr>
        <w:top w:val="none" w:sz="0" w:space="0" w:color="auto"/>
        <w:left w:val="none" w:sz="0" w:space="0" w:color="auto"/>
        <w:bottom w:val="none" w:sz="0" w:space="0" w:color="auto"/>
        <w:right w:val="none" w:sz="0" w:space="0" w:color="auto"/>
      </w:divBdr>
    </w:div>
    <w:div w:id="653074107">
      <w:bodyDiv w:val="1"/>
      <w:marLeft w:val="0"/>
      <w:marRight w:val="0"/>
      <w:marTop w:val="0"/>
      <w:marBottom w:val="0"/>
      <w:divBdr>
        <w:top w:val="none" w:sz="0" w:space="0" w:color="auto"/>
        <w:left w:val="none" w:sz="0" w:space="0" w:color="auto"/>
        <w:bottom w:val="none" w:sz="0" w:space="0" w:color="auto"/>
        <w:right w:val="none" w:sz="0" w:space="0" w:color="auto"/>
      </w:divBdr>
      <w:divsChild>
        <w:div w:id="1328287466">
          <w:marLeft w:val="0"/>
          <w:marRight w:val="0"/>
          <w:marTop w:val="0"/>
          <w:marBottom w:val="0"/>
          <w:divBdr>
            <w:top w:val="none" w:sz="0" w:space="0" w:color="auto"/>
            <w:left w:val="none" w:sz="0" w:space="0" w:color="auto"/>
            <w:bottom w:val="none" w:sz="0" w:space="0" w:color="auto"/>
            <w:right w:val="none" w:sz="0" w:space="0" w:color="auto"/>
          </w:divBdr>
          <w:divsChild>
            <w:div w:id="806430868">
              <w:marLeft w:val="0"/>
              <w:marRight w:val="0"/>
              <w:marTop w:val="0"/>
              <w:marBottom w:val="0"/>
              <w:divBdr>
                <w:top w:val="none" w:sz="0" w:space="0" w:color="auto"/>
                <w:left w:val="none" w:sz="0" w:space="0" w:color="auto"/>
                <w:bottom w:val="none" w:sz="0" w:space="0" w:color="auto"/>
                <w:right w:val="none" w:sz="0" w:space="0" w:color="auto"/>
              </w:divBdr>
              <w:divsChild>
                <w:div w:id="1186093357">
                  <w:marLeft w:val="0"/>
                  <w:marRight w:val="0"/>
                  <w:marTop w:val="0"/>
                  <w:marBottom w:val="0"/>
                  <w:divBdr>
                    <w:top w:val="none" w:sz="0" w:space="0" w:color="auto"/>
                    <w:left w:val="none" w:sz="0" w:space="0" w:color="auto"/>
                    <w:bottom w:val="none" w:sz="0" w:space="0" w:color="auto"/>
                    <w:right w:val="none" w:sz="0" w:space="0" w:color="auto"/>
                  </w:divBdr>
                  <w:divsChild>
                    <w:div w:id="913710084">
                      <w:marLeft w:val="0"/>
                      <w:marRight w:val="0"/>
                      <w:marTop w:val="0"/>
                      <w:marBottom w:val="0"/>
                      <w:divBdr>
                        <w:top w:val="none" w:sz="0" w:space="0" w:color="auto"/>
                        <w:left w:val="none" w:sz="0" w:space="0" w:color="auto"/>
                        <w:bottom w:val="none" w:sz="0" w:space="0" w:color="auto"/>
                        <w:right w:val="none" w:sz="0" w:space="0" w:color="auto"/>
                      </w:divBdr>
                      <w:divsChild>
                        <w:div w:id="1090076985">
                          <w:marLeft w:val="0"/>
                          <w:marRight w:val="0"/>
                          <w:marTop w:val="0"/>
                          <w:marBottom w:val="0"/>
                          <w:divBdr>
                            <w:top w:val="none" w:sz="0" w:space="0" w:color="auto"/>
                            <w:left w:val="none" w:sz="0" w:space="0" w:color="auto"/>
                            <w:bottom w:val="none" w:sz="0" w:space="0" w:color="auto"/>
                            <w:right w:val="none" w:sz="0" w:space="0" w:color="auto"/>
                          </w:divBdr>
                          <w:divsChild>
                            <w:div w:id="476803875">
                              <w:marLeft w:val="0"/>
                              <w:marRight w:val="0"/>
                              <w:marTop w:val="0"/>
                              <w:marBottom w:val="0"/>
                              <w:divBdr>
                                <w:top w:val="single" w:sz="6" w:space="0" w:color="auto"/>
                                <w:left w:val="single" w:sz="6" w:space="0" w:color="auto"/>
                                <w:bottom w:val="single" w:sz="6" w:space="0" w:color="auto"/>
                                <w:right w:val="single" w:sz="6" w:space="0" w:color="auto"/>
                              </w:divBdr>
                              <w:divsChild>
                                <w:div w:id="543100513">
                                  <w:marLeft w:val="0"/>
                                  <w:marRight w:val="0"/>
                                  <w:marTop w:val="0"/>
                                  <w:marBottom w:val="0"/>
                                  <w:divBdr>
                                    <w:top w:val="none" w:sz="0" w:space="0" w:color="auto"/>
                                    <w:left w:val="none" w:sz="0" w:space="0" w:color="auto"/>
                                    <w:bottom w:val="none" w:sz="0" w:space="0" w:color="auto"/>
                                    <w:right w:val="none" w:sz="0" w:space="0" w:color="auto"/>
                                  </w:divBdr>
                                  <w:divsChild>
                                    <w:div w:id="250239734">
                                      <w:marLeft w:val="0"/>
                                      <w:marRight w:val="0"/>
                                      <w:marTop w:val="0"/>
                                      <w:marBottom w:val="0"/>
                                      <w:divBdr>
                                        <w:top w:val="none" w:sz="0" w:space="0" w:color="auto"/>
                                        <w:left w:val="none" w:sz="0" w:space="0" w:color="auto"/>
                                        <w:bottom w:val="none" w:sz="0" w:space="0" w:color="auto"/>
                                        <w:right w:val="none" w:sz="0" w:space="0" w:color="auto"/>
                                      </w:divBdr>
                                      <w:divsChild>
                                        <w:div w:id="637223681">
                                          <w:marLeft w:val="0"/>
                                          <w:marRight w:val="0"/>
                                          <w:marTop w:val="0"/>
                                          <w:marBottom w:val="0"/>
                                          <w:divBdr>
                                            <w:top w:val="none" w:sz="0" w:space="0" w:color="auto"/>
                                            <w:left w:val="none" w:sz="0" w:space="0" w:color="auto"/>
                                            <w:bottom w:val="none" w:sz="0" w:space="0" w:color="auto"/>
                                            <w:right w:val="none" w:sz="0" w:space="0" w:color="auto"/>
                                          </w:divBdr>
                                          <w:divsChild>
                                            <w:div w:id="1491173259">
                                              <w:marLeft w:val="0"/>
                                              <w:marRight w:val="0"/>
                                              <w:marTop w:val="0"/>
                                              <w:marBottom w:val="0"/>
                                              <w:divBdr>
                                                <w:top w:val="none" w:sz="0" w:space="0" w:color="auto"/>
                                                <w:left w:val="none" w:sz="0" w:space="0" w:color="auto"/>
                                                <w:bottom w:val="none" w:sz="0" w:space="0" w:color="auto"/>
                                                <w:right w:val="none" w:sz="0" w:space="0" w:color="auto"/>
                                              </w:divBdr>
                                              <w:divsChild>
                                                <w:div w:id="1671323857">
                                                  <w:marLeft w:val="0"/>
                                                  <w:marRight w:val="0"/>
                                                  <w:marTop w:val="0"/>
                                                  <w:marBottom w:val="0"/>
                                                  <w:divBdr>
                                                    <w:top w:val="none" w:sz="0" w:space="0" w:color="auto"/>
                                                    <w:left w:val="none" w:sz="0" w:space="0" w:color="auto"/>
                                                    <w:bottom w:val="none" w:sz="0" w:space="0" w:color="auto"/>
                                                    <w:right w:val="none" w:sz="0" w:space="0" w:color="auto"/>
                                                  </w:divBdr>
                                                  <w:divsChild>
                                                    <w:div w:id="1316489976">
                                                      <w:marLeft w:val="0"/>
                                                      <w:marRight w:val="0"/>
                                                      <w:marTop w:val="0"/>
                                                      <w:marBottom w:val="0"/>
                                                      <w:divBdr>
                                                        <w:top w:val="none" w:sz="0" w:space="0" w:color="auto"/>
                                                        <w:left w:val="none" w:sz="0" w:space="0" w:color="auto"/>
                                                        <w:bottom w:val="none" w:sz="0" w:space="0" w:color="auto"/>
                                                        <w:right w:val="none" w:sz="0" w:space="0" w:color="auto"/>
                                                      </w:divBdr>
                                                      <w:divsChild>
                                                        <w:div w:id="1071194823">
                                                          <w:marLeft w:val="0"/>
                                                          <w:marRight w:val="0"/>
                                                          <w:marTop w:val="0"/>
                                                          <w:marBottom w:val="0"/>
                                                          <w:divBdr>
                                                            <w:top w:val="none" w:sz="0" w:space="0" w:color="auto"/>
                                                            <w:left w:val="none" w:sz="0" w:space="0" w:color="auto"/>
                                                            <w:bottom w:val="none" w:sz="0" w:space="0" w:color="auto"/>
                                                            <w:right w:val="none" w:sz="0" w:space="0" w:color="auto"/>
                                                          </w:divBdr>
                                                          <w:divsChild>
                                                            <w:div w:id="607271615">
                                                              <w:marLeft w:val="0"/>
                                                              <w:marRight w:val="0"/>
                                                              <w:marTop w:val="0"/>
                                                              <w:marBottom w:val="0"/>
                                                              <w:divBdr>
                                                                <w:top w:val="none" w:sz="0" w:space="0" w:color="auto"/>
                                                                <w:left w:val="none" w:sz="0" w:space="0" w:color="auto"/>
                                                                <w:bottom w:val="none" w:sz="0" w:space="0" w:color="auto"/>
                                                                <w:right w:val="none" w:sz="0" w:space="0" w:color="auto"/>
                                                              </w:divBdr>
                                                              <w:divsChild>
                                                                <w:div w:id="1526091782">
                                                                  <w:marLeft w:val="0"/>
                                                                  <w:marRight w:val="0"/>
                                                                  <w:marTop w:val="0"/>
                                                                  <w:marBottom w:val="0"/>
                                                                  <w:divBdr>
                                                                    <w:top w:val="none" w:sz="0" w:space="0" w:color="auto"/>
                                                                    <w:left w:val="none" w:sz="0" w:space="0" w:color="auto"/>
                                                                    <w:bottom w:val="none" w:sz="0" w:space="0" w:color="auto"/>
                                                                    <w:right w:val="none" w:sz="0" w:space="0" w:color="auto"/>
                                                                  </w:divBdr>
                                                                  <w:divsChild>
                                                                    <w:div w:id="806120064">
                                                                      <w:marLeft w:val="405"/>
                                                                      <w:marRight w:val="0"/>
                                                                      <w:marTop w:val="0"/>
                                                                      <w:marBottom w:val="0"/>
                                                                      <w:divBdr>
                                                                        <w:top w:val="none" w:sz="0" w:space="0" w:color="auto"/>
                                                                        <w:left w:val="none" w:sz="0" w:space="0" w:color="auto"/>
                                                                        <w:bottom w:val="none" w:sz="0" w:space="0" w:color="auto"/>
                                                                        <w:right w:val="none" w:sz="0" w:space="0" w:color="auto"/>
                                                                      </w:divBdr>
                                                                      <w:divsChild>
                                                                        <w:div w:id="2004119564">
                                                                          <w:marLeft w:val="0"/>
                                                                          <w:marRight w:val="0"/>
                                                                          <w:marTop w:val="0"/>
                                                                          <w:marBottom w:val="0"/>
                                                                          <w:divBdr>
                                                                            <w:top w:val="none" w:sz="0" w:space="0" w:color="auto"/>
                                                                            <w:left w:val="none" w:sz="0" w:space="0" w:color="auto"/>
                                                                            <w:bottom w:val="none" w:sz="0" w:space="0" w:color="auto"/>
                                                                            <w:right w:val="none" w:sz="0" w:space="0" w:color="auto"/>
                                                                          </w:divBdr>
                                                                          <w:divsChild>
                                                                            <w:div w:id="1497988608">
                                                                              <w:marLeft w:val="0"/>
                                                                              <w:marRight w:val="0"/>
                                                                              <w:marTop w:val="0"/>
                                                                              <w:marBottom w:val="0"/>
                                                                              <w:divBdr>
                                                                                <w:top w:val="none" w:sz="0" w:space="0" w:color="auto"/>
                                                                                <w:left w:val="none" w:sz="0" w:space="0" w:color="auto"/>
                                                                                <w:bottom w:val="none" w:sz="0" w:space="0" w:color="auto"/>
                                                                                <w:right w:val="none" w:sz="0" w:space="0" w:color="auto"/>
                                                                              </w:divBdr>
                                                                              <w:divsChild>
                                                                                <w:div w:id="1754429771">
                                                                                  <w:marLeft w:val="0"/>
                                                                                  <w:marRight w:val="0"/>
                                                                                  <w:marTop w:val="60"/>
                                                                                  <w:marBottom w:val="0"/>
                                                                                  <w:divBdr>
                                                                                    <w:top w:val="none" w:sz="0" w:space="0" w:color="auto"/>
                                                                                    <w:left w:val="none" w:sz="0" w:space="0" w:color="auto"/>
                                                                                    <w:bottom w:val="none" w:sz="0" w:space="0" w:color="auto"/>
                                                                                    <w:right w:val="none" w:sz="0" w:space="0" w:color="auto"/>
                                                                                  </w:divBdr>
                                                                                  <w:divsChild>
                                                                                    <w:div w:id="1641421542">
                                                                                      <w:marLeft w:val="0"/>
                                                                                      <w:marRight w:val="0"/>
                                                                                      <w:marTop w:val="0"/>
                                                                                      <w:marBottom w:val="0"/>
                                                                                      <w:divBdr>
                                                                                        <w:top w:val="none" w:sz="0" w:space="0" w:color="auto"/>
                                                                                        <w:left w:val="none" w:sz="0" w:space="0" w:color="auto"/>
                                                                                        <w:bottom w:val="none" w:sz="0" w:space="0" w:color="auto"/>
                                                                                        <w:right w:val="none" w:sz="0" w:space="0" w:color="auto"/>
                                                                                      </w:divBdr>
                                                                                      <w:divsChild>
                                                                                        <w:div w:id="996228283">
                                                                                          <w:marLeft w:val="0"/>
                                                                                          <w:marRight w:val="0"/>
                                                                                          <w:marTop w:val="0"/>
                                                                                          <w:marBottom w:val="0"/>
                                                                                          <w:divBdr>
                                                                                            <w:top w:val="none" w:sz="0" w:space="0" w:color="auto"/>
                                                                                            <w:left w:val="none" w:sz="0" w:space="0" w:color="auto"/>
                                                                                            <w:bottom w:val="none" w:sz="0" w:space="0" w:color="auto"/>
                                                                                            <w:right w:val="none" w:sz="0" w:space="0" w:color="auto"/>
                                                                                          </w:divBdr>
                                                                                          <w:divsChild>
                                                                                            <w:div w:id="1184706458">
                                                                                              <w:marLeft w:val="0"/>
                                                                                              <w:marRight w:val="0"/>
                                                                                              <w:marTop w:val="0"/>
                                                                                              <w:marBottom w:val="0"/>
                                                                                              <w:divBdr>
                                                                                                <w:top w:val="none" w:sz="0" w:space="0" w:color="auto"/>
                                                                                                <w:left w:val="none" w:sz="0" w:space="0" w:color="auto"/>
                                                                                                <w:bottom w:val="none" w:sz="0" w:space="0" w:color="auto"/>
                                                                                                <w:right w:val="none" w:sz="0" w:space="0" w:color="auto"/>
                                                                                              </w:divBdr>
                                                                                              <w:divsChild>
                                                                                                <w:div w:id="473985971">
                                                                                                  <w:marLeft w:val="0"/>
                                                                                                  <w:marRight w:val="0"/>
                                                                                                  <w:marTop w:val="0"/>
                                                                                                  <w:marBottom w:val="0"/>
                                                                                                  <w:divBdr>
                                                                                                    <w:top w:val="none" w:sz="0" w:space="0" w:color="auto"/>
                                                                                                    <w:left w:val="none" w:sz="0" w:space="0" w:color="auto"/>
                                                                                                    <w:bottom w:val="none" w:sz="0" w:space="0" w:color="auto"/>
                                                                                                    <w:right w:val="none" w:sz="0" w:space="0" w:color="auto"/>
                                                                                                  </w:divBdr>
                                                                                                  <w:divsChild>
                                                                                                    <w:div w:id="1703440950">
                                                                                                      <w:marLeft w:val="0"/>
                                                                                                      <w:marRight w:val="0"/>
                                                                                                      <w:marTop w:val="0"/>
                                                                                                      <w:marBottom w:val="0"/>
                                                                                                      <w:divBdr>
                                                                                                        <w:top w:val="none" w:sz="0" w:space="0" w:color="auto"/>
                                                                                                        <w:left w:val="none" w:sz="0" w:space="0" w:color="auto"/>
                                                                                                        <w:bottom w:val="none" w:sz="0" w:space="0" w:color="auto"/>
                                                                                                        <w:right w:val="none" w:sz="0" w:space="0" w:color="auto"/>
                                                                                                      </w:divBdr>
                                                                                                      <w:divsChild>
                                                                                                        <w:div w:id="559874344">
                                                                                                          <w:marLeft w:val="0"/>
                                                                                                          <w:marRight w:val="0"/>
                                                                                                          <w:marTop w:val="0"/>
                                                                                                          <w:marBottom w:val="0"/>
                                                                                                          <w:divBdr>
                                                                                                            <w:top w:val="none" w:sz="0" w:space="0" w:color="auto"/>
                                                                                                            <w:left w:val="none" w:sz="0" w:space="0" w:color="auto"/>
                                                                                                            <w:bottom w:val="none" w:sz="0" w:space="0" w:color="auto"/>
                                                                                                            <w:right w:val="none" w:sz="0" w:space="0" w:color="auto"/>
                                                                                                          </w:divBdr>
                                                                                                          <w:divsChild>
                                                                                                            <w:div w:id="308830022">
                                                                                                              <w:marLeft w:val="0"/>
                                                                                                              <w:marRight w:val="0"/>
                                                                                                              <w:marTop w:val="0"/>
                                                                                                              <w:marBottom w:val="0"/>
                                                                                                              <w:divBdr>
                                                                                                                <w:top w:val="none" w:sz="0" w:space="0" w:color="auto"/>
                                                                                                                <w:left w:val="none" w:sz="0" w:space="0" w:color="auto"/>
                                                                                                                <w:bottom w:val="none" w:sz="0" w:space="0" w:color="auto"/>
                                                                                                                <w:right w:val="none" w:sz="0" w:space="0" w:color="auto"/>
                                                                                                              </w:divBdr>
                                                                                                              <w:divsChild>
                                                                                                                <w:div w:id="1806967611">
                                                                                                                  <w:marLeft w:val="0"/>
                                                                                                                  <w:marRight w:val="0"/>
                                                                                                                  <w:marTop w:val="0"/>
                                                                                                                  <w:marBottom w:val="0"/>
                                                                                                                  <w:divBdr>
                                                                                                                    <w:top w:val="none" w:sz="0" w:space="0" w:color="auto"/>
                                                                                                                    <w:left w:val="none" w:sz="0" w:space="0" w:color="auto"/>
                                                                                                                    <w:bottom w:val="none" w:sz="0" w:space="0" w:color="auto"/>
                                                                                                                    <w:right w:val="none" w:sz="0" w:space="0" w:color="auto"/>
                                                                                                                  </w:divBdr>
                                                                                                                  <w:divsChild>
                                                                                                                    <w:div w:id="1507091856">
                                                                                                                      <w:marLeft w:val="0"/>
                                                                                                                      <w:marRight w:val="0"/>
                                                                                                                      <w:marTop w:val="0"/>
                                                                                                                      <w:marBottom w:val="0"/>
                                                                                                                      <w:divBdr>
                                                                                                                        <w:top w:val="none" w:sz="0" w:space="0" w:color="auto"/>
                                                                                                                        <w:left w:val="none" w:sz="0" w:space="0" w:color="auto"/>
                                                                                                                        <w:bottom w:val="none" w:sz="0" w:space="0" w:color="auto"/>
                                                                                                                        <w:right w:val="none" w:sz="0" w:space="0" w:color="auto"/>
                                                                                                                      </w:divBdr>
                                                                                                                      <w:divsChild>
                                                                                                                        <w:div w:id="1116028221">
                                                                                                                          <w:marLeft w:val="0"/>
                                                                                                                          <w:marRight w:val="0"/>
                                                                                                                          <w:marTop w:val="0"/>
                                                                                                                          <w:marBottom w:val="0"/>
                                                                                                                          <w:divBdr>
                                                                                                                            <w:top w:val="none" w:sz="0" w:space="0" w:color="auto"/>
                                                                                                                            <w:left w:val="none" w:sz="0" w:space="0" w:color="auto"/>
                                                                                                                            <w:bottom w:val="none" w:sz="0" w:space="0" w:color="auto"/>
                                                                                                                            <w:right w:val="none" w:sz="0" w:space="0" w:color="auto"/>
                                                                                                                          </w:divBdr>
                                                                                                                          <w:divsChild>
                                                                                                                            <w:div w:id="992950167">
                                                                                                                              <w:marLeft w:val="0"/>
                                                                                                                              <w:marRight w:val="0"/>
                                                                                                                              <w:marTop w:val="0"/>
                                                                                                                              <w:marBottom w:val="0"/>
                                                                                                                              <w:divBdr>
                                                                                                                                <w:top w:val="none" w:sz="0" w:space="0" w:color="auto"/>
                                                                                                                                <w:left w:val="none" w:sz="0" w:space="0" w:color="auto"/>
                                                                                                                                <w:bottom w:val="none" w:sz="0" w:space="0" w:color="auto"/>
                                                                                                                                <w:right w:val="none" w:sz="0" w:space="0" w:color="auto"/>
                                                                                                                              </w:divBdr>
                                                                                                                              <w:divsChild>
                                                                                                                                <w:div w:id="1599946861">
                                                                                                                                  <w:marLeft w:val="0"/>
                                                                                                                                  <w:marRight w:val="0"/>
                                                                                                                                  <w:marTop w:val="0"/>
                                                                                                                                  <w:marBottom w:val="0"/>
                                                                                                                                  <w:divBdr>
                                                                                                                                    <w:top w:val="none" w:sz="0" w:space="0" w:color="auto"/>
                                                                                                                                    <w:left w:val="none" w:sz="0" w:space="0" w:color="auto"/>
                                                                                                                                    <w:bottom w:val="none" w:sz="0" w:space="0" w:color="auto"/>
                                                                                                                                    <w:right w:val="none" w:sz="0" w:space="0" w:color="auto"/>
                                                                                                                                  </w:divBdr>
                                                                                                                                  <w:divsChild>
                                                                                                                                    <w:div w:id="141048032">
                                                                                                                                      <w:marLeft w:val="0"/>
                                                                                                                                      <w:marRight w:val="0"/>
                                                                                                                                      <w:marTop w:val="0"/>
                                                                                                                                      <w:marBottom w:val="0"/>
                                                                                                                                      <w:divBdr>
                                                                                                                                        <w:top w:val="none" w:sz="0" w:space="0" w:color="auto"/>
                                                                                                                                        <w:left w:val="none" w:sz="0" w:space="0" w:color="auto"/>
                                                                                                                                        <w:bottom w:val="none" w:sz="0" w:space="0" w:color="auto"/>
                                                                                                                                        <w:right w:val="none" w:sz="0" w:space="0" w:color="auto"/>
                                                                                                                                      </w:divBdr>
                                                                                                                                    </w:div>
                                                                                                                                    <w:div w:id="385296730">
                                                                                                                                      <w:marLeft w:val="0"/>
                                                                                                                                      <w:marRight w:val="0"/>
                                                                                                                                      <w:marTop w:val="0"/>
                                                                                                                                      <w:marBottom w:val="0"/>
                                                                                                                                      <w:divBdr>
                                                                                                                                        <w:top w:val="none" w:sz="0" w:space="0" w:color="auto"/>
                                                                                                                                        <w:left w:val="none" w:sz="0" w:space="0" w:color="auto"/>
                                                                                                                                        <w:bottom w:val="none" w:sz="0" w:space="0" w:color="auto"/>
                                                                                                                                        <w:right w:val="none" w:sz="0" w:space="0" w:color="auto"/>
                                                                                                                                      </w:divBdr>
                                                                                                                                    </w:div>
                                                                                                                                    <w:div w:id="670714270">
                                                                                                                                      <w:marLeft w:val="0"/>
                                                                                                                                      <w:marRight w:val="0"/>
                                                                                                                                      <w:marTop w:val="0"/>
                                                                                                                                      <w:marBottom w:val="0"/>
                                                                                                                                      <w:divBdr>
                                                                                                                                        <w:top w:val="none" w:sz="0" w:space="0" w:color="auto"/>
                                                                                                                                        <w:left w:val="none" w:sz="0" w:space="0" w:color="auto"/>
                                                                                                                                        <w:bottom w:val="none" w:sz="0" w:space="0" w:color="auto"/>
                                                                                                                                        <w:right w:val="none" w:sz="0" w:space="0" w:color="auto"/>
                                                                                                                                      </w:divBdr>
                                                                                                                                    </w:div>
                                                                                                                                    <w:div w:id="907114683">
                                                                                                                                      <w:marLeft w:val="0"/>
                                                                                                                                      <w:marRight w:val="0"/>
                                                                                                                                      <w:marTop w:val="0"/>
                                                                                                                                      <w:marBottom w:val="0"/>
                                                                                                                                      <w:divBdr>
                                                                                                                                        <w:top w:val="none" w:sz="0" w:space="0" w:color="auto"/>
                                                                                                                                        <w:left w:val="none" w:sz="0" w:space="0" w:color="auto"/>
                                                                                                                                        <w:bottom w:val="none" w:sz="0" w:space="0" w:color="auto"/>
                                                                                                                                        <w:right w:val="none" w:sz="0" w:space="0" w:color="auto"/>
                                                                                                                                      </w:divBdr>
                                                                                                                                    </w:div>
                                                                                                                                    <w:div w:id="911739489">
                                                                                                                                      <w:marLeft w:val="0"/>
                                                                                                                                      <w:marRight w:val="0"/>
                                                                                                                                      <w:marTop w:val="0"/>
                                                                                                                                      <w:marBottom w:val="0"/>
                                                                                                                                      <w:divBdr>
                                                                                                                                        <w:top w:val="none" w:sz="0" w:space="0" w:color="auto"/>
                                                                                                                                        <w:left w:val="none" w:sz="0" w:space="0" w:color="auto"/>
                                                                                                                                        <w:bottom w:val="none" w:sz="0" w:space="0" w:color="auto"/>
                                                                                                                                        <w:right w:val="none" w:sz="0" w:space="0" w:color="auto"/>
                                                                                                                                      </w:divBdr>
                                                                                                                                    </w:div>
                                                                                                                                    <w:div w:id="942615107">
                                                                                                                                      <w:marLeft w:val="0"/>
                                                                                                                                      <w:marRight w:val="0"/>
                                                                                                                                      <w:marTop w:val="0"/>
                                                                                                                                      <w:marBottom w:val="0"/>
                                                                                                                                      <w:divBdr>
                                                                                                                                        <w:top w:val="none" w:sz="0" w:space="0" w:color="auto"/>
                                                                                                                                        <w:left w:val="none" w:sz="0" w:space="0" w:color="auto"/>
                                                                                                                                        <w:bottom w:val="none" w:sz="0" w:space="0" w:color="auto"/>
                                                                                                                                        <w:right w:val="none" w:sz="0" w:space="0" w:color="auto"/>
                                                                                                                                      </w:divBdr>
                                                                                                                                    </w:div>
                                                                                                                                    <w:div w:id="1091313948">
                                                                                                                                      <w:marLeft w:val="0"/>
                                                                                                                                      <w:marRight w:val="0"/>
                                                                                                                                      <w:marTop w:val="0"/>
                                                                                                                                      <w:marBottom w:val="0"/>
                                                                                                                                      <w:divBdr>
                                                                                                                                        <w:top w:val="none" w:sz="0" w:space="0" w:color="auto"/>
                                                                                                                                        <w:left w:val="none" w:sz="0" w:space="0" w:color="auto"/>
                                                                                                                                        <w:bottom w:val="none" w:sz="0" w:space="0" w:color="auto"/>
                                                                                                                                        <w:right w:val="none" w:sz="0" w:space="0" w:color="auto"/>
                                                                                                                                      </w:divBdr>
                                                                                                                                    </w:div>
                                                                                                                                    <w:div w:id="1450781408">
                                                                                                                                      <w:marLeft w:val="0"/>
                                                                                                                                      <w:marRight w:val="0"/>
                                                                                                                                      <w:marTop w:val="0"/>
                                                                                                                                      <w:marBottom w:val="0"/>
                                                                                                                                      <w:divBdr>
                                                                                                                                        <w:top w:val="none" w:sz="0" w:space="0" w:color="auto"/>
                                                                                                                                        <w:left w:val="none" w:sz="0" w:space="0" w:color="auto"/>
                                                                                                                                        <w:bottom w:val="none" w:sz="0" w:space="0" w:color="auto"/>
                                                                                                                                        <w:right w:val="none" w:sz="0" w:space="0" w:color="auto"/>
                                                                                                                                      </w:divBdr>
                                                                                                                                    </w:div>
                                                                                                                                    <w:div w:id="1599944470">
                                                                                                                                      <w:marLeft w:val="0"/>
                                                                                                                                      <w:marRight w:val="0"/>
                                                                                                                                      <w:marTop w:val="0"/>
                                                                                                                                      <w:marBottom w:val="0"/>
                                                                                                                                      <w:divBdr>
                                                                                                                                        <w:top w:val="none" w:sz="0" w:space="0" w:color="auto"/>
                                                                                                                                        <w:left w:val="none" w:sz="0" w:space="0" w:color="auto"/>
                                                                                                                                        <w:bottom w:val="none" w:sz="0" w:space="0" w:color="auto"/>
                                                                                                                                        <w:right w:val="none" w:sz="0" w:space="0" w:color="auto"/>
                                                                                                                                      </w:divBdr>
                                                                                                                                    </w:div>
                                                                                                                                    <w:div w:id="1625889474">
                                                                                                                                      <w:marLeft w:val="0"/>
                                                                                                                                      <w:marRight w:val="0"/>
                                                                                                                                      <w:marTop w:val="0"/>
                                                                                                                                      <w:marBottom w:val="0"/>
                                                                                                                                      <w:divBdr>
                                                                                                                                        <w:top w:val="none" w:sz="0" w:space="0" w:color="auto"/>
                                                                                                                                        <w:left w:val="none" w:sz="0" w:space="0" w:color="auto"/>
                                                                                                                                        <w:bottom w:val="none" w:sz="0" w:space="0" w:color="auto"/>
                                                                                                                                        <w:right w:val="none" w:sz="0" w:space="0" w:color="auto"/>
                                                                                                                                      </w:divBdr>
                                                                                                                                    </w:div>
                                                                                                                                    <w:div w:id="1820414167">
                                                                                                                                      <w:marLeft w:val="0"/>
                                                                                                                                      <w:marRight w:val="0"/>
                                                                                                                                      <w:marTop w:val="0"/>
                                                                                                                                      <w:marBottom w:val="0"/>
                                                                                                                                      <w:divBdr>
                                                                                                                                        <w:top w:val="none" w:sz="0" w:space="0" w:color="auto"/>
                                                                                                                                        <w:left w:val="none" w:sz="0" w:space="0" w:color="auto"/>
                                                                                                                                        <w:bottom w:val="none" w:sz="0" w:space="0" w:color="auto"/>
                                                                                                                                        <w:right w:val="none" w:sz="0" w:space="0" w:color="auto"/>
                                                                                                                                      </w:divBdr>
                                                                                                                                    </w:div>
                                                                                                                                    <w:div w:id="1833445869">
                                                                                                                                      <w:marLeft w:val="0"/>
                                                                                                                                      <w:marRight w:val="0"/>
                                                                                                                                      <w:marTop w:val="0"/>
                                                                                                                                      <w:marBottom w:val="0"/>
                                                                                                                                      <w:divBdr>
                                                                                                                                        <w:top w:val="none" w:sz="0" w:space="0" w:color="auto"/>
                                                                                                                                        <w:left w:val="none" w:sz="0" w:space="0" w:color="auto"/>
                                                                                                                                        <w:bottom w:val="none" w:sz="0" w:space="0" w:color="auto"/>
                                                                                                                                        <w:right w:val="none" w:sz="0" w:space="0" w:color="auto"/>
                                                                                                                                      </w:divBdr>
                                                                                                                                    </w:div>
                                                                                                                                    <w:div w:id="1946232671">
                                                                                                                                      <w:marLeft w:val="0"/>
                                                                                                                                      <w:marRight w:val="0"/>
                                                                                                                                      <w:marTop w:val="0"/>
                                                                                                                                      <w:marBottom w:val="0"/>
                                                                                                                                      <w:divBdr>
                                                                                                                                        <w:top w:val="none" w:sz="0" w:space="0" w:color="auto"/>
                                                                                                                                        <w:left w:val="none" w:sz="0" w:space="0" w:color="auto"/>
                                                                                                                                        <w:bottom w:val="none" w:sz="0" w:space="0" w:color="auto"/>
                                                                                                                                        <w:right w:val="none" w:sz="0" w:space="0" w:color="auto"/>
                                                                                                                                      </w:divBdr>
                                                                                                                                    </w:div>
                                                                                                                                    <w:div w:id="2028751843">
                                                                                                                                      <w:marLeft w:val="0"/>
                                                                                                                                      <w:marRight w:val="0"/>
                                                                                                                                      <w:marTop w:val="0"/>
                                                                                                                                      <w:marBottom w:val="0"/>
                                                                                                                                      <w:divBdr>
                                                                                                                                        <w:top w:val="none" w:sz="0" w:space="0" w:color="auto"/>
                                                                                                                                        <w:left w:val="none" w:sz="0" w:space="0" w:color="auto"/>
                                                                                                                                        <w:bottom w:val="none" w:sz="0" w:space="0" w:color="auto"/>
                                                                                                                                        <w:right w:val="none" w:sz="0" w:space="0" w:color="auto"/>
                                                                                                                                      </w:divBdr>
                                                                                                                                    </w:div>
                                                                                                                                    <w:div w:id="20798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319586">
      <w:bodyDiv w:val="1"/>
      <w:marLeft w:val="0"/>
      <w:marRight w:val="0"/>
      <w:marTop w:val="0"/>
      <w:marBottom w:val="0"/>
      <w:divBdr>
        <w:top w:val="none" w:sz="0" w:space="0" w:color="auto"/>
        <w:left w:val="none" w:sz="0" w:space="0" w:color="auto"/>
        <w:bottom w:val="none" w:sz="0" w:space="0" w:color="auto"/>
        <w:right w:val="none" w:sz="0" w:space="0" w:color="auto"/>
      </w:divBdr>
    </w:div>
    <w:div w:id="1078753136">
      <w:bodyDiv w:val="1"/>
      <w:marLeft w:val="0"/>
      <w:marRight w:val="0"/>
      <w:marTop w:val="0"/>
      <w:marBottom w:val="0"/>
      <w:divBdr>
        <w:top w:val="none" w:sz="0" w:space="0" w:color="auto"/>
        <w:left w:val="none" w:sz="0" w:space="0" w:color="auto"/>
        <w:bottom w:val="none" w:sz="0" w:space="0" w:color="auto"/>
        <w:right w:val="none" w:sz="0" w:space="0" w:color="auto"/>
      </w:divBdr>
    </w:div>
    <w:div w:id="1254389789">
      <w:bodyDiv w:val="1"/>
      <w:marLeft w:val="0"/>
      <w:marRight w:val="0"/>
      <w:marTop w:val="0"/>
      <w:marBottom w:val="0"/>
      <w:divBdr>
        <w:top w:val="none" w:sz="0" w:space="0" w:color="auto"/>
        <w:left w:val="none" w:sz="0" w:space="0" w:color="auto"/>
        <w:bottom w:val="none" w:sz="0" w:space="0" w:color="auto"/>
        <w:right w:val="none" w:sz="0" w:space="0" w:color="auto"/>
      </w:divBdr>
    </w:div>
    <w:div w:id="1260797356">
      <w:bodyDiv w:val="1"/>
      <w:marLeft w:val="0"/>
      <w:marRight w:val="0"/>
      <w:marTop w:val="0"/>
      <w:marBottom w:val="0"/>
      <w:divBdr>
        <w:top w:val="none" w:sz="0" w:space="0" w:color="auto"/>
        <w:left w:val="none" w:sz="0" w:space="0" w:color="auto"/>
        <w:bottom w:val="none" w:sz="0" w:space="0" w:color="auto"/>
        <w:right w:val="none" w:sz="0" w:space="0" w:color="auto"/>
      </w:divBdr>
    </w:div>
    <w:div w:id="1401444789">
      <w:bodyDiv w:val="1"/>
      <w:marLeft w:val="0"/>
      <w:marRight w:val="0"/>
      <w:marTop w:val="0"/>
      <w:marBottom w:val="0"/>
      <w:divBdr>
        <w:top w:val="none" w:sz="0" w:space="0" w:color="auto"/>
        <w:left w:val="none" w:sz="0" w:space="0" w:color="auto"/>
        <w:bottom w:val="none" w:sz="0" w:space="0" w:color="auto"/>
        <w:right w:val="none" w:sz="0" w:space="0" w:color="auto"/>
      </w:divBdr>
    </w:div>
    <w:div w:id="1488783896">
      <w:bodyDiv w:val="1"/>
      <w:marLeft w:val="0"/>
      <w:marRight w:val="0"/>
      <w:marTop w:val="0"/>
      <w:marBottom w:val="0"/>
      <w:divBdr>
        <w:top w:val="none" w:sz="0" w:space="0" w:color="auto"/>
        <w:left w:val="none" w:sz="0" w:space="0" w:color="auto"/>
        <w:bottom w:val="none" w:sz="0" w:space="0" w:color="auto"/>
        <w:right w:val="none" w:sz="0" w:space="0" w:color="auto"/>
      </w:divBdr>
    </w:div>
    <w:div w:id="1742175193">
      <w:bodyDiv w:val="1"/>
      <w:marLeft w:val="0"/>
      <w:marRight w:val="0"/>
      <w:marTop w:val="0"/>
      <w:marBottom w:val="0"/>
      <w:divBdr>
        <w:top w:val="none" w:sz="0" w:space="0" w:color="auto"/>
        <w:left w:val="none" w:sz="0" w:space="0" w:color="auto"/>
        <w:bottom w:val="none" w:sz="0" w:space="0" w:color="auto"/>
        <w:right w:val="none" w:sz="0" w:space="0" w:color="auto"/>
      </w:divBdr>
    </w:div>
    <w:div w:id="187041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Pillar">
      <a:dk1>
        <a:sysClr val="windowText" lastClr="000000"/>
      </a:dk1>
      <a:lt1>
        <a:sysClr val="window" lastClr="FFFFFF"/>
      </a:lt1>
      <a:dk2>
        <a:srgbClr val="1F497D"/>
      </a:dk2>
      <a:lt2>
        <a:srgbClr val="EEECE1"/>
      </a:lt2>
      <a:accent1>
        <a:srgbClr val="61C6C4"/>
      </a:accent1>
      <a:accent2>
        <a:srgbClr val="A7CF38"/>
      </a:accent2>
      <a:accent3>
        <a:srgbClr val="5E5E59"/>
      </a:accent3>
      <a:accent4>
        <a:srgbClr val="F6F6F6"/>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FFCB-4069-4490-83D0-79EF7377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Pillar Administration</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Rewell</dc:creator>
  <cp:keywords/>
  <dc:description/>
  <cp:lastModifiedBy>Aaron Morris</cp:lastModifiedBy>
  <cp:revision>2</cp:revision>
  <cp:lastPrinted>2019-05-07T06:56:00Z</cp:lastPrinted>
  <dcterms:created xsi:type="dcterms:W3CDTF">2023-04-17T04:15:00Z</dcterms:created>
  <dcterms:modified xsi:type="dcterms:W3CDTF">2023-04-17T04:15:00Z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954fc00b-69ca-456f-9c63-c2adffd07bc0</vt:lpwstr>
  </property>
  <property fmtid="{D5CDD505-2E9C-101B-9397-08002B2CF9AE}" pid="3" name="Classification">
    <vt:lpwstr>Public</vt:lpwstr>
  </property>
</Properties>
</file>